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9C5CE" w14:textId="05077E85" w:rsidR="00F377A4" w:rsidRPr="00E1644F" w:rsidRDefault="00F377A4" w:rsidP="00C928C9">
      <w:pPr>
        <w:pStyle w:val="Prrafodelista"/>
        <w:numPr>
          <w:ilvl w:val="0"/>
          <w:numId w:val="35"/>
        </w:numPr>
        <w:jc w:val="both"/>
        <w:rPr>
          <w:rFonts w:ascii="Arial" w:hAnsi="Arial" w:cs="Arial"/>
          <w:b/>
          <w:bCs/>
        </w:rPr>
      </w:pPr>
      <w:r w:rsidRPr="00E1644F">
        <w:rPr>
          <w:rFonts w:ascii="Arial" w:hAnsi="Arial" w:cs="Arial"/>
          <w:b/>
          <w:bCs/>
        </w:rPr>
        <w:t xml:space="preserve">OBJETIVO: </w:t>
      </w:r>
    </w:p>
    <w:p w14:paraId="20605EB2" w14:textId="22D5EBA3" w:rsidR="00E1644F" w:rsidRDefault="00E1644F" w:rsidP="00C928C9">
      <w:pPr>
        <w:ind w:left="360"/>
        <w:jc w:val="both"/>
        <w:rPr>
          <w:rFonts w:ascii="Arial" w:hAnsi="Arial" w:cs="Arial"/>
        </w:rPr>
      </w:pPr>
    </w:p>
    <w:p w14:paraId="03BD83AA" w14:textId="235E9C56" w:rsidR="00E1644F" w:rsidRDefault="00E1644F" w:rsidP="00C928C9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Establecer las directrices e instrucciones para </w:t>
      </w:r>
      <w:r w:rsidR="000228F4">
        <w:rPr>
          <w:rFonts w:ascii="Arial" w:hAnsi="Arial" w:cs="Arial"/>
        </w:rPr>
        <w:t>garantizar a la empresa el control de acceso de sus trabajadores al sistema de información contable, mediante la asignación de permisos</w:t>
      </w:r>
      <w:r>
        <w:rPr>
          <w:rFonts w:ascii="Arial" w:hAnsi="Arial" w:cs="Arial"/>
        </w:rPr>
        <w:t>.</w:t>
      </w:r>
    </w:p>
    <w:p w14:paraId="0B9A39A5" w14:textId="36A21621" w:rsidR="00E1644F" w:rsidRDefault="00E1644F" w:rsidP="00C928C9">
      <w:pPr>
        <w:ind w:left="360"/>
        <w:jc w:val="both"/>
        <w:rPr>
          <w:rFonts w:ascii="Arial" w:hAnsi="Arial" w:cs="Arial"/>
        </w:rPr>
      </w:pPr>
    </w:p>
    <w:p w14:paraId="0337C9C2" w14:textId="6383A1CE" w:rsidR="00E1644F" w:rsidRDefault="00E1644F" w:rsidP="00C928C9">
      <w:pPr>
        <w:pStyle w:val="Prrafodelista"/>
        <w:numPr>
          <w:ilvl w:val="0"/>
          <w:numId w:val="35"/>
        </w:numPr>
        <w:jc w:val="both"/>
        <w:rPr>
          <w:rFonts w:ascii="Arial" w:hAnsi="Arial" w:cs="Arial"/>
          <w:b/>
          <w:bCs/>
        </w:rPr>
      </w:pPr>
      <w:r w:rsidRPr="00E1644F">
        <w:rPr>
          <w:rFonts w:ascii="Arial" w:hAnsi="Arial" w:cs="Arial"/>
          <w:b/>
          <w:bCs/>
        </w:rPr>
        <w:t>ALCANCE:</w:t>
      </w:r>
    </w:p>
    <w:p w14:paraId="4BE34A34" w14:textId="2BB68077" w:rsidR="00E1644F" w:rsidRDefault="00E1644F" w:rsidP="00C928C9">
      <w:pPr>
        <w:ind w:left="360"/>
        <w:jc w:val="both"/>
        <w:rPr>
          <w:rFonts w:ascii="Arial" w:hAnsi="Arial" w:cs="Arial"/>
        </w:rPr>
      </w:pPr>
    </w:p>
    <w:p w14:paraId="136B0C88" w14:textId="7953B314" w:rsidR="00E1644F" w:rsidRDefault="00E1644F" w:rsidP="00C928C9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presente procedimiento aplica para el personal que trabaja en </w:t>
      </w:r>
      <w:r w:rsidRPr="004A224F">
        <w:rPr>
          <w:rFonts w:ascii="Arial" w:hAnsi="Arial" w:cs="Arial"/>
          <w:b/>
          <w:bCs/>
          <w:sz w:val="22"/>
          <w:szCs w:val="22"/>
        </w:rPr>
        <w:t>AVICOLA EL</w:t>
      </w:r>
      <w:r>
        <w:rPr>
          <w:rFonts w:ascii="Arial" w:hAnsi="Arial" w:cs="Arial"/>
          <w:sz w:val="22"/>
          <w:szCs w:val="22"/>
        </w:rPr>
        <w:t xml:space="preserve"> </w:t>
      </w:r>
      <w:r w:rsidR="005D36A0" w:rsidRPr="004A224F">
        <w:rPr>
          <w:rFonts w:ascii="Arial" w:hAnsi="Arial" w:cs="Arial"/>
          <w:b/>
          <w:bCs/>
          <w:sz w:val="22"/>
          <w:szCs w:val="22"/>
        </w:rPr>
        <w:t>MADROÑO S.A</w:t>
      </w:r>
      <w:r>
        <w:rPr>
          <w:rFonts w:ascii="Arial" w:hAnsi="Arial" w:cs="Arial"/>
          <w:sz w:val="22"/>
          <w:szCs w:val="22"/>
        </w:rPr>
        <w:t xml:space="preserve"> </w:t>
      </w:r>
      <w:r w:rsidR="008A6AB5">
        <w:rPr>
          <w:rFonts w:ascii="Arial" w:hAnsi="Arial" w:cs="Arial"/>
          <w:sz w:val="22"/>
          <w:szCs w:val="22"/>
        </w:rPr>
        <w:t xml:space="preserve">y </w:t>
      </w:r>
      <w:r w:rsidR="002949B6">
        <w:rPr>
          <w:rFonts w:ascii="Arial" w:hAnsi="Arial" w:cs="Arial"/>
          <w:sz w:val="22"/>
          <w:szCs w:val="22"/>
        </w:rPr>
        <w:t>excepcionalmente a</w:t>
      </w:r>
      <w:r w:rsidR="008A6AB5">
        <w:rPr>
          <w:rFonts w:ascii="Arial" w:hAnsi="Arial" w:cs="Arial"/>
          <w:sz w:val="22"/>
          <w:szCs w:val="22"/>
        </w:rPr>
        <w:t xml:space="preserve"> funcionarios de empresas vinculadas </w:t>
      </w:r>
      <w:r>
        <w:rPr>
          <w:rFonts w:ascii="Arial" w:hAnsi="Arial" w:cs="Arial"/>
          <w:sz w:val="22"/>
          <w:szCs w:val="22"/>
        </w:rPr>
        <w:t>que requiere</w:t>
      </w:r>
      <w:r w:rsidR="008A6AB5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</w:t>
      </w:r>
      <w:r w:rsidR="005D36A0">
        <w:rPr>
          <w:rFonts w:ascii="Arial" w:hAnsi="Arial" w:cs="Arial"/>
          <w:sz w:val="22"/>
          <w:szCs w:val="22"/>
        </w:rPr>
        <w:t xml:space="preserve">como herramienta de trabajo </w:t>
      </w:r>
      <w:r>
        <w:rPr>
          <w:rFonts w:ascii="Arial" w:hAnsi="Arial" w:cs="Arial"/>
          <w:sz w:val="22"/>
          <w:szCs w:val="22"/>
        </w:rPr>
        <w:t xml:space="preserve">el sistema contable </w:t>
      </w:r>
      <w:r w:rsidRPr="004A224F">
        <w:rPr>
          <w:rFonts w:ascii="Arial" w:hAnsi="Arial" w:cs="Arial"/>
          <w:b/>
          <w:bCs/>
          <w:sz w:val="22"/>
          <w:szCs w:val="22"/>
        </w:rPr>
        <w:t>(SISTEMA UNO)</w:t>
      </w:r>
      <w:r w:rsidR="005D36A0" w:rsidRPr="004A224F">
        <w:rPr>
          <w:rFonts w:ascii="Arial" w:hAnsi="Arial" w:cs="Arial"/>
          <w:b/>
          <w:bCs/>
          <w:sz w:val="22"/>
          <w:szCs w:val="22"/>
        </w:rPr>
        <w:t>.</w:t>
      </w:r>
      <w:r w:rsidR="008A6AB5">
        <w:rPr>
          <w:rFonts w:ascii="Arial" w:hAnsi="Arial" w:cs="Arial"/>
          <w:b/>
          <w:bCs/>
          <w:sz w:val="22"/>
          <w:szCs w:val="22"/>
        </w:rPr>
        <w:t xml:space="preserve">  </w:t>
      </w:r>
    </w:p>
    <w:p w14:paraId="755FF916" w14:textId="7DE3A7CA" w:rsidR="005D36A0" w:rsidRDefault="005D36A0" w:rsidP="00C928C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1A8F8AE" w14:textId="002F136F" w:rsidR="005D36A0" w:rsidRPr="005D36A0" w:rsidRDefault="005D36A0" w:rsidP="00C928C9">
      <w:pPr>
        <w:pStyle w:val="Prrafodelista"/>
        <w:numPr>
          <w:ilvl w:val="0"/>
          <w:numId w:val="35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5D36A0">
        <w:rPr>
          <w:rFonts w:ascii="Arial" w:hAnsi="Arial" w:cs="Arial"/>
          <w:b/>
          <w:bCs/>
        </w:rPr>
        <w:t>RESPONSABLE DEL PROGRAMA:</w:t>
      </w:r>
    </w:p>
    <w:p w14:paraId="70D43828" w14:textId="26981F78" w:rsidR="005D36A0" w:rsidRDefault="005D36A0" w:rsidP="00C928C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4FC082D" w14:textId="7BE9F598" w:rsidR="005D36A0" w:rsidRDefault="005D36A0" w:rsidP="00C928C9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responsable de crear, modificar y aprobar los perfiles del cargo es el comité de perfiles de </w:t>
      </w:r>
      <w:r w:rsidR="008023EB">
        <w:rPr>
          <w:rFonts w:ascii="Arial" w:hAnsi="Arial" w:cs="Arial"/>
          <w:sz w:val="22"/>
          <w:szCs w:val="22"/>
        </w:rPr>
        <w:t>usuario</w:t>
      </w:r>
      <w:r w:rsidR="00381688">
        <w:rPr>
          <w:rFonts w:ascii="Arial" w:hAnsi="Arial" w:cs="Arial"/>
          <w:sz w:val="22"/>
          <w:szCs w:val="22"/>
        </w:rPr>
        <w:t xml:space="preserve"> con el apoyo del jefe de sistemas</w:t>
      </w:r>
      <w:r>
        <w:rPr>
          <w:rFonts w:ascii="Arial" w:hAnsi="Arial" w:cs="Arial"/>
          <w:sz w:val="22"/>
          <w:szCs w:val="22"/>
        </w:rPr>
        <w:t>.</w:t>
      </w:r>
    </w:p>
    <w:p w14:paraId="1347E53A" w14:textId="4831A3A2" w:rsidR="005D36A0" w:rsidRDefault="005D36A0" w:rsidP="00C928C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35F5538" w14:textId="41E74B2B" w:rsidR="005D36A0" w:rsidRPr="005D36A0" w:rsidRDefault="005D36A0" w:rsidP="00C928C9">
      <w:pPr>
        <w:pStyle w:val="Prrafodelista"/>
        <w:numPr>
          <w:ilvl w:val="0"/>
          <w:numId w:val="35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5D36A0">
        <w:rPr>
          <w:rFonts w:ascii="Arial" w:hAnsi="Arial" w:cs="Arial"/>
          <w:b/>
          <w:bCs/>
        </w:rPr>
        <w:t>DEFINICIONES:</w:t>
      </w:r>
    </w:p>
    <w:p w14:paraId="613B93C0" w14:textId="207E8C63" w:rsidR="005D36A0" w:rsidRDefault="005D36A0" w:rsidP="00C928C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1DC81C4" w14:textId="696DF575" w:rsidR="005D36A0" w:rsidRDefault="005D36A0" w:rsidP="00C928C9">
      <w:pPr>
        <w:pStyle w:val="Prrafodelista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246D17">
        <w:rPr>
          <w:rFonts w:ascii="Arial" w:hAnsi="Arial" w:cs="Arial"/>
          <w:b/>
          <w:bCs/>
          <w:sz w:val="22"/>
          <w:szCs w:val="22"/>
        </w:rPr>
        <w:t>Perfil de usuario:</w:t>
      </w:r>
      <w:r w:rsidR="008A6AB5">
        <w:rPr>
          <w:rFonts w:ascii="Arial" w:hAnsi="Arial" w:cs="Arial"/>
          <w:sz w:val="22"/>
          <w:szCs w:val="22"/>
        </w:rPr>
        <w:t xml:space="preserve"> </w:t>
      </w:r>
      <w:r w:rsidR="00A30B52">
        <w:rPr>
          <w:rFonts w:ascii="Arial" w:hAnsi="Arial" w:cs="Arial"/>
          <w:sz w:val="22"/>
          <w:szCs w:val="22"/>
        </w:rPr>
        <w:t>Entorno personalizado para un individuo que le permite el acceso al sistema con unas opciones parametrizadas.</w:t>
      </w:r>
    </w:p>
    <w:p w14:paraId="470C737F" w14:textId="018E43B2" w:rsidR="005D36A0" w:rsidRDefault="005D36A0" w:rsidP="00C928C9">
      <w:pPr>
        <w:pStyle w:val="Prrafodelista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246D17">
        <w:rPr>
          <w:rFonts w:ascii="Arial" w:hAnsi="Arial" w:cs="Arial"/>
          <w:b/>
          <w:bCs/>
          <w:sz w:val="22"/>
          <w:szCs w:val="22"/>
        </w:rPr>
        <w:t>Sistema contable:</w:t>
      </w:r>
      <w:r w:rsidR="00A30B52">
        <w:rPr>
          <w:rFonts w:ascii="Arial" w:hAnsi="Arial" w:cs="Arial"/>
          <w:sz w:val="22"/>
          <w:szCs w:val="22"/>
        </w:rPr>
        <w:t xml:space="preserve"> Software que contiene la información contable y financiera de la empresa y que permite entender la situación económica de la empresa.</w:t>
      </w:r>
    </w:p>
    <w:p w14:paraId="05897DE0" w14:textId="49C7B664" w:rsidR="00772EA7" w:rsidRDefault="00772EA7" w:rsidP="00C928C9">
      <w:pPr>
        <w:jc w:val="both"/>
        <w:rPr>
          <w:rFonts w:ascii="Arial" w:hAnsi="Arial" w:cs="Arial"/>
          <w:sz w:val="22"/>
          <w:szCs w:val="22"/>
        </w:rPr>
      </w:pPr>
    </w:p>
    <w:p w14:paraId="1530B51B" w14:textId="64A47AF4" w:rsidR="005D36A0" w:rsidRPr="005D36A0" w:rsidRDefault="005D36A0" w:rsidP="00C928C9">
      <w:pPr>
        <w:pStyle w:val="Prrafodelista"/>
        <w:numPr>
          <w:ilvl w:val="0"/>
          <w:numId w:val="35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5D36A0">
        <w:rPr>
          <w:rFonts w:ascii="Arial" w:hAnsi="Arial" w:cs="Arial"/>
          <w:b/>
          <w:bCs/>
        </w:rPr>
        <w:t>DESARROLLO DEL PROGRAMA:</w:t>
      </w:r>
    </w:p>
    <w:p w14:paraId="150DDC54" w14:textId="4D53B0C5" w:rsidR="005D36A0" w:rsidRDefault="005D36A0" w:rsidP="00C928C9">
      <w:pPr>
        <w:jc w:val="both"/>
        <w:rPr>
          <w:rFonts w:ascii="Arial" w:hAnsi="Arial" w:cs="Arial"/>
          <w:sz w:val="22"/>
          <w:szCs w:val="22"/>
        </w:rPr>
      </w:pPr>
    </w:p>
    <w:p w14:paraId="1EB14A63" w14:textId="4978F5BF" w:rsidR="005D36A0" w:rsidRPr="007617EB" w:rsidRDefault="004A224F" w:rsidP="00C928C9">
      <w:pPr>
        <w:pStyle w:val="Prrafodelista"/>
        <w:numPr>
          <w:ilvl w:val="1"/>
          <w:numId w:val="35"/>
        </w:numPr>
        <w:jc w:val="both"/>
        <w:rPr>
          <w:rFonts w:ascii="Arial" w:hAnsi="Arial" w:cs="Arial"/>
          <w:b/>
          <w:bCs/>
        </w:rPr>
      </w:pPr>
      <w:r w:rsidRPr="007617EB">
        <w:rPr>
          <w:rFonts w:ascii="Arial" w:hAnsi="Arial" w:cs="Arial"/>
        </w:rPr>
        <w:t xml:space="preserve"> </w:t>
      </w:r>
      <w:r w:rsidR="000228F4" w:rsidRPr="000228F4">
        <w:rPr>
          <w:rFonts w:ascii="Arial" w:hAnsi="Arial" w:cs="Arial"/>
          <w:b/>
          <w:bCs/>
        </w:rPr>
        <w:t>El</w:t>
      </w:r>
      <w:r w:rsidRPr="000228F4">
        <w:rPr>
          <w:rFonts w:ascii="Arial" w:hAnsi="Arial" w:cs="Arial"/>
          <w:b/>
          <w:bCs/>
        </w:rPr>
        <w:t xml:space="preserve"> c</w:t>
      </w:r>
      <w:r w:rsidRPr="007617EB">
        <w:rPr>
          <w:rFonts w:ascii="Arial" w:hAnsi="Arial" w:cs="Arial"/>
          <w:b/>
          <w:bCs/>
        </w:rPr>
        <w:t xml:space="preserve">omité perfil del </w:t>
      </w:r>
      <w:r w:rsidR="00A30B52">
        <w:rPr>
          <w:rFonts w:ascii="Arial" w:hAnsi="Arial" w:cs="Arial"/>
          <w:b/>
          <w:bCs/>
        </w:rPr>
        <w:t>usuario sistema contable</w:t>
      </w:r>
      <w:r w:rsidR="000228F4">
        <w:rPr>
          <w:rFonts w:ascii="Arial" w:hAnsi="Arial" w:cs="Arial"/>
          <w:b/>
          <w:bCs/>
        </w:rPr>
        <w:t xml:space="preserve"> está conformado por</w:t>
      </w:r>
      <w:r w:rsidRPr="007617EB">
        <w:rPr>
          <w:rFonts w:ascii="Arial" w:hAnsi="Arial" w:cs="Arial"/>
          <w:b/>
          <w:bCs/>
        </w:rPr>
        <w:t>:</w:t>
      </w:r>
    </w:p>
    <w:p w14:paraId="65B09557" w14:textId="289FDB28" w:rsidR="004A224F" w:rsidRDefault="004A224F" w:rsidP="00C928C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87A4FD1" w14:textId="77777777" w:rsidR="00AF7DD7" w:rsidRDefault="00AF7DD7" w:rsidP="00C928C9">
      <w:pPr>
        <w:pStyle w:val="Prrafodelista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Gerencia Financiera</w:t>
      </w:r>
    </w:p>
    <w:p w14:paraId="3C874077" w14:textId="77777777" w:rsidR="00AF7DD7" w:rsidRDefault="00AF7DD7" w:rsidP="00C928C9">
      <w:pPr>
        <w:pStyle w:val="Prrafodelista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Gerencia Administrativa</w:t>
      </w:r>
    </w:p>
    <w:p w14:paraId="2428C203" w14:textId="67DE1B69" w:rsidR="00AF7DD7" w:rsidRDefault="00AF7DD7" w:rsidP="00C928C9">
      <w:pPr>
        <w:pStyle w:val="Prrafodelista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Gerencia de </w:t>
      </w:r>
      <w:r w:rsidR="002949B6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istemas</w:t>
      </w:r>
    </w:p>
    <w:p w14:paraId="3A7F506E" w14:textId="04D3C04E" w:rsidR="00AF7DD7" w:rsidRDefault="00AF7DD7" w:rsidP="00C928C9">
      <w:pPr>
        <w:pStyle w:val="Prrafodelista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Contador </w:t>
      </w:r>
    </w:p>
    <w:p w14:paraId="4A85114E" w14:textId="77777777" w:rsidR="00AF7DD7" w:rsidRPr="00AF7DD7" w:rsidRDefault="00AF7DD7" w:rsidP="00C928C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7467E1C" w14:textId="795F3422" w:rsidR="00AF7DD7" w:rsidRPr="00772EA7" w:rsidRDefault="002949B6" w:rsidP="00C928C9">
      <w:pPr>
        <w:ind w:firstLine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</w:t>
      </w:r>
      <w:r w:rsidR="00AF7DD7" w:rsidRPr="00772EA7">
        <w:rPr>
          <w:rFonts w:ascii="Arial" w:hAnsi="Arial" w:cs="Arial"/>
          <w:b/>
          <w:bCs/>
          <w:sz w:val="22"/>
          <w:szCs w:val="22"/>
        </w:rPr>
        <w:t>tribuciones de</w:t>
      </w:r>
      <w:r>
        <w:rPr>
          <w:rFonts w:ascii="Arial" w:hAnsi="Arial" w:cs="Arial"/>
          <w:b/>
          <w:bCs/>
          <w:sz w:val="22"/>
          <w:szCs w:val="22"/>
        </w:rPr>
        <w:t>l comité</w:t>
      </w:r>
      <w:r w:rsidR="00AF7DD7" w:rsidRPr="00772EA7">
        <w:rPr>
          <w:rFonts w:ascii="Arial" w:hAnsi="Arial" w:cs="Arial"/>
          <w:b/>
          <w:bCs/>
          <w:sz w:val="22"/>
          <w:szCs w:val="22"/>
        </w:rPr>
        <w:t>:</w:t>
      </w:r>
    </w:p>
    <w:p w14:paraId="342D41EB" w14:textId="77777777" w:rsidR="00AF7DD7" w:rsidRDefault="00AF7DD7" w:rsidP="00C928C9">
      <w:pPr>
        <w:ind w:firstLine="360"/>
        <w:jc w:val="both"/>
        <w:rPr>
          <w:rFonts w:ascii="Arial" w:hAnsi="Arial" w:cs="Arial"/>
          <w:sz w:val="22"/>
          <w:szCs w:val="22"/>
        </w:rPr>
      </w:pPr>
    </w:p>
    <w:p w14:paraId="7FFFC5A2" w14:textId="2D608FF3" w:rsidR="00A145D6" w:rsidRDefault="00AF7DD7" w:rsidP="00C928C9">
      <w:pPr>
        <w:pStyle w:val="Prrafodelista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AF7DD7">
        <w:rPr>
          <w:rFonts w:ascii="Arial" w:hAnsi="Arial" w:cs="Arial"/>
          <w:sz w:val="22"/>
          <w:szCs w:val="22"/>
        </w:rPr>
        <w:t xml:space="preserve">utorizar </w:t>
      </w:r>
      <w:r>
        <w:rPr>
          <w:rFonts w:ascii="Arial" w:hAnsi="Arial" w:cs="Arial"/>
          <w:sz w:val="22"/>
          <w:szCs w:val="22"/>
        </w:rPr>
        <w:t xml:space="preserve">o negar </w:t>
      </w:r>
      <w:r w:rsidR="00A145D6" w:rsidRPr="00AF7DD7">
        <w:rPr>
          <w:rFonts w:ascii="Arial" w:hAnsi="Arial" w:cs="Arial"/>
          <w:sz w:val="22"/>
          <w:szCs w:val="22"/>
        </w:rPr>
        <w:t xml:space="preserve">el </w:t>
      </w:r>
      <w:r>
        <w:rPr>
          <w:rFonts w:ascii="Arial" w:hAnsi="Arial" w:cs="Arial"/>
          <w:sz w:val="22"/>
          <w:szCs w:val="22"/>
        </w:rPr>
        <w:t>permiso de</w:t>
      </w:r>
      <w:r w:rsidR="004A224F" w:rsidRPr="00AF7DD7">
        <w:rPr>
          <w:rFonts w:ascii="Arial" w:hAnsi="Arial" w:cs="Arial"/>
          <w:sz w:val="22"/>
          <w:szCs w:val="22"/>
        </w:rPr>
        <w:t xml:space="preserve"> acceso al sistema contable</w:t>
      </w:r>
      <w:r w:rsidR="00A145D6" w:rsidRPr="00AF7DD7">
        <w:rPr>
          <w:rFonts w:ascii="Arial" w:hAnsi="Arial" w:cs="Arial"/>
          <w:sz w:val="22"/>
          <w:szCs w:val="22"/>
        </w:rPr>
        <w:t>.</w:t>
      </w:r>
    </w:p>
    <w:p w14:paraId="7C0EE8DE" w14:textId="16DEFA56" w:rsidR="00AF7DD7" w:rsidRDefault="00AF7DD7" w:rsidP="00C928C9">
      <w:pPr>
        <w:pStyle w:val="Prrafodelista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Autorizar el perfil del cargo para otorgar los accesos al sistema contable</w:t>
      </w:r>
    </w:p>
    <w:p w14:paraId="03366A25" w14:textId="0D549ED3" w:rsidR="00AF7DD7" w:rsidRDefault="00AF7DD7" w:rsidP="00C928C9">
      <w:pPr>
        <w:pStyle w:val="Prrafodelista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Solicitar el bloqueo y desbloqueo de perfil</w:t>
      </w:r>
    </w:p>
    <w:p w14:paraId="025DC58B" w14:textId="6B4B3C50" w:rsidR="00AF7DD7" w:rsidRDefault="00AF7DD7" w:rsidP="00C928C9">
      <w:pPr>
        <w:pStyle w:val="Prrafodelista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Hacer seguimiento a los perfiles otorgados </w:t>
      </w:r>
    </w:p>
    <w:p w14:paraId="4055C585" w14:textId="6A18E2BA" w:rsidR="00381688" w:rsidRPr="00AF7DD7" w:rsidRDefault="00381688" w:rsidP="00C928C9">
      <w:pPr>
        <w:pStyle w:val="Prrafodelista"/>
        <w:ind w:left="720"/>
        <w:jc w:val="both"/>
        <w:rPr>
          <w:rFonts w:ascii="Arial" w:hAnsi="Arial" w:cs="Arial"/>
          <w:sz w:val="22"/>
          <w:szCs w:val="22"/>
        </w:rPr>
      </w:pPr>
    </w:p>
    <w:p w14:paraId="5EC0ACF7" w14:textId="4FA117C4" w:rsidR="005D36A0" w:rsidRDefault="00772EA7" w:rsidP="00C928C9">
      <w:pPr>
        <w:ind w:firstLine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</w:t>
      </w:r>
      <w:r w:rsidR="00AF7DD7" w:rsidRPr="00772EA7">
        <w:rPr>
          <w:rFonts w:ascii="Arial" w:hAnsi="Arial" w:cs="Arial"/>
          <w:b/>
          <w:bCs/>
          <w:sz w:val="22"/>
          <w:szCs w:val="22"/>
        </w:rPr>
        <w:t xml:space="preserve">l </w:t>
      </w:r>
      <w:r w:rsidR="00381688" w:rsidRPr="00772EA7">
        <w:rPr>
          <w:rFonts w:ascii="Arial" w:hAnsi="Arial" w:cs="Arial"/>
          <w:b/>
          <w:bCs/>
          <w:sz w:val="22"/>
          <w:szCs w:val="22"/>
        </w:rPr>
        <w:t>jefe</w:t>
      </w:r>
      <w:r w:rsidR="00AF7DD7" w:rsidRPr="00772EA7">
        <w:rPr>
          <w:rFonts w:ascii="Arial" w:hAnsi="Arial" w:cs="Arial"/>
          <w:b/>
          <w:bCs/>
          <w:sz w:val="22"/>
          <w:szCs w:val="22"/>
        </w:rPr>
        <w:t xml:space="preserve"> de sistemas</w:t>
      </w:r>
      <w:r w:rsidR="000228F4">
        <w:rPr>
          <w:rFonts w:ascii="Arial" w:hAnsi="Arial" w:cs="Arial"/>
          <w:b/>
          <w:bCs/>
          <w:sz w:val="22"/>
          <w:szCs w:val="22"/>
        </w:rPr>
        <w:t xml:space="preserve"> debe</w:t>
      </w:r>
      <w:r w:rsidR="00AF7DD7" w:rsidRPr="00772EA7">
        <w:rPr>
          <w:rFonts w:ascii="Arial" w:hAnsi="Arial" w:cs="Arial"/>
          <w:b/>
          <w:bCs/>
          <w:sz w:val="22"/>
          <w:szCs w:val="22"/>
        </w:rPr>
        <w:t>:</w:t>
      </w:r>
    </w:p>
    <w:p w14:paraId="7E2FAA5F" w14:textId="77777777" w:rsidR="002949B6" w:rsidRDefault="002949B6" w:rsidP="00C928C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37F9713" w14:textId="545FE70C" w:rsidR="00086FD1" w:rsidRDefault="00AF7DD7" w:rsidP="00C928C9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empresa a</w:t>
      </w:r>
      <w:r w:rsidRPr="00086FD1">
        <w:rPr>
          <w:rFonts w:ascii="Arial" w:hAnsi="Arial" w:cs="Arial"/>
          <w:sz w:val="22"/>
          <w:szCs w:val="22"/>
        </w:rPr>
        <w:t>sign</w:t>
      </w:r>
      <w:r w:rsidR="00086FD1" w:rsidRPr="00086FD1">
        <w:rPr>
          <w:rFonts w:ascii="Arial" w:hAnsi="Arial" w:cs="Arial"/>
          <w:sz w:val="22"/>
          <w:szCs w:val="22"/>
        </w:rPr>
        <w:t>ó</w:t>
      </w:r>
      <w:r>
        <w:rPr>
          <w:rFonts w:ascii="Arial" w:hAnsi="Arial" w:cs="Arial"/>
          <w:sz w:val="22"/>
          <w:szCs w:val="22"/>
        </w:rPr>
        <w:t xml:space="preserve"> al cargo de </w:t>
      </w:r>
      <w:r w:rsidR="00772EA7">
        <w:rPr>
          <w:rFonts w:ascii="Arial" w:hAnsi="Arial" w:cs="Arial"/>
          <w:sz w:val="22"/>
          <w:szCs w:val="22"/>
        </w:rPr>
        <w:t>jefe</w:t>
      </w:r>
      <w:r>
        <w:rPr>
          <w:rFonts w:ascii="Arial" w:hAnsi="Arial" w:cs="Arial"/>
          <w:sz w:val="22"/>
          <w:szCs w:val="22"/>
        </w:rPr>
        <w:t xml:space="preserve"> de sistemas la tarea de </w:t>
      </w:r>
      <w:r w:rsidR="00381688">
        <w:rPr>
          <w:rFonts w:ascii="Arial" w:hAnsi="Arial" w:cs="Arial"/>
          <w:sz w:val="22"/>
          <w:szCs w:val="22"/>
        </w:rPr>
        <w:t>crear el usuario</w:t>
      </w:r>
      <w:r w:rsidR="00772EA7">
        <w:rPr>
          <w:rFonts w:ascii="Arial" w:hAnsi="Arial" w:cs="Arial"/>
          <w:sz w:val="22"/>
          <w:szCs w:val="22"/>
        </w:rPr>
        <w:t xml:space="preserve"> en el Sistema </w:t>
      </w:r>
      <w:r w:rsidR="00A30B52">
        <w:rPr>
          <w:rFonts w:ascii="Arial" w:hAnsi="Arial" w:cs="Arial"/>
          <w:sz w:val="22"/>
          <w:szCs w:val="22"/>
        </w:rPr>
        <w:t xml:space="preserve">contable </w:t>
      </w:r>
      <w:r w:rsidR="00527532">
        <w:rPr>
          <w:rFonts w:ascii="Arial" w:hAnsi="Arial" w:cs="Arial"/>
          <w:sz w:val="22"/>
          <w:szCs w:val="22"/>
        </w:rPr>
        <w:t>(sistema</w:t>
      </w:r>
      <w:r w:rsidR="00A30B52">
        <w:rPr>
          <w:rFonts w:ascii="Arial" w:hAnsi="Arial" w:cs="Arial"/>
          <w:sz w:val="22"/>
          <w:szCs w:val="22"/>
        </w:rPr>
        <w:t xml:space="preserve"> UNO)</w:t>
      </w:r>
      <w:r w:rsidR="00772EA7">
        <w:rPr>
          <w:rFonts w:ascii="Arial" w:hAnsi="Arial" w:cs="Arial"/>
          <w:sz w:val="22"/>
          <w:szCs w:val="22"/>
        </w:rPr>
        <w:t>, previamente</w:t>
      </w:r>
      <w:r w:rsidR="00381688">
        <w:rPr>
          <w:rFonts w:ascii="Arial" w:hAnsi="Arial" w:cs="Arial"/>
          <w:sz w:val="22"/>
          <w:szCs w:val="22"/>
        </w:rPr>
        <w:t xml:space="preserve"> autorizado por el comité de perfil de usuario.</w:t>
      </w:r>
    </w:p>
    <w:p w14:paraId="0C901F1E" w14:textId="77777777" w:rsidR="00086FD1" w:rsidRDefault="00086FD1" w:rsidP="00C928C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FE980AE" w14:textId="00EE0012" w:rsidR="00381688" w:rsidRDefault="00086FD1" w:rsidP="00C928C9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medio autorizado para requerir la autorización al comité es a través de email y el requerimiento se hace a través de la Gerencia Administrativa </w:t>
      </w:r>
      <w:r w:rsidR="00246D17">
        <w:rPr>
          <w:rFonts w:ascii="Arial" w:hAnsi="Arial" w:cs="Arial"/>
          <w:sz w:val="22"/>
          <w:szCs w:val="22"/>
        </w:rPr>
        <w:t>y</w:t>
      </w:r>
      <w:r w:rsidR="005B4DFC">
        <w:rPr>
          <w:rFonts w:ascii="Arial" w:hAnsi="Arial" w:cs="Arial"/>
          <w:sz w:val="22"/>
          <w:szCs w:val="22"/>
        </w:rPr>
        <w:t>/o el jefe de área, la</w:t>
      </w:r>
      <w:r>
        <w:rPr>
          <w:rFonts w:ascii="Arial" w:hAnsi="Arial" w:cs="Arial"/>
          <w:sz w:val="22"/>
          <w:szCs w:val="22"/>
        </w:rPr>
        <w:t xml:space="preserve"> respuesta del comité no puede superior a un (1) día.</w:t>
      </w:r>
    </w:p>
    <w:p w14:paraId="1C54FE3E" w14:textId="03AA6340" w:rsidR="00772EA7" w:rsidRDefault="00772EA7" w:rsidP="00C928C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AAE2FBE" w14:textId="1D76465D" w:rsidR="00772EA7" w:rsidRDefault="00772EA7" w:rsidP="00C928C9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Gerencia de sistemas en casos </w:t>
      </w:r>
      <w:r w:rsidRPr="00527532">
        <w:rPr>
          <w:rFonts w:ascii="Arial" w:hAnsi="Arial" w:cs="Arial"/>
          <w:b/>
          <w:bCs/>
          <w:sz w:val="22"/>
          <w:szCs w:val="22"/>
          <w:u w:val="single"/>
        </w:rPr>
        <w:t>excepcionales</w:t>
      </w:r>
      <w:r>
        <w:rPr>
          <w:rFonts w:ascii="Arial" w:hAnsi="Arial" w:cs="Arial"/>
          <w:sz w:val="22"/>
          <w:szCs w:val="22"/>
        </w:rPr>
        <w:t xml:space="preserve"> podrá dar opciones o retirar del perfil del cargo, dando aviso vía email al comité de perfil de usuario quienes definirán si se continua con el permiso otorgado.</w:t>
      </w:r>
      <w:r w:rsidR="00086FD1">
        <w:rPr>
          <w:rFonts w:ascii="Arial" w:hAnsi="Arial" w:cs="Arial"/>
          <w:sz w:val="22"/>
          <w:szCs w:val="22"/>
        </w:rPr>
        <w:t xml:space="preserve">  Es de carácter obligatorio reportar al comité las opciones que habilita.</w:t>
      </w:r>
    </w:p>
    <w:p w14:paraId="4272794B" w14:textId="77777777" w:rsidR="00772EA7" w:rsidRDefault="00772EA7" w:rsidP="00C928C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1B4D7B4" w14:textId="77777777" w:rsidR="00381688" w:rsidRDefault="00381688" w:rsidP="00C928C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B4B7751" w14:textId="5070BD27" w:rsidR="00AF7DD7" w:rsidRPr="007617EB" w:rsidRDefault="00A30B52" w:rsidP="00C928C9">
      <w:pPr>
        <w:pStyle w:val="Prrafodelista"/>
        <w:numPr>
          <w:ilvl w:val="1"/>
          <w:numId w:val="35"/>
        </w:numPr>
        <w:jc w:val="both"/>
        <w:rPr>
          <w:rFonts w:ascii="Arial" w:hAnsi="Arial" w:cs="Arial"/>
          <w:b/>
          <w:bCs/>
        </w:rPr>
      </w:pPr>
      <w:r w:rsidRPr="007617EB">
        <w:rPr>
          <w:rFonts w:ascii="Arial" w:hAnsi="Arial" w:cs="Arial"/>
          <w:b/>
          <w:bCs/>
        </w:rPr>
        <w:t>Creación</w:t>
      </w:r>
      <w:r>
        <w:rPr>
          <w:rFonts w:ascii="Arial" w:hAnsi="Arial" w:cs="Arial"/>
          <w:b/>
          <w:bCs/>
        </w:rPr>
        <w:t xml:space="preserve"> </w:t>
      </w:r>
      <w:r w:rsidRPr="007617EB">
        <w:rPr>
          <w:rFonts w:ascii="Arial" w:hAnsi="Arial" w:cs="Arial"/>
          <w:b/>
          <w:bCs/>
        </w:rPr>
        <w:t>de</w:t>
      </w:r>
      <w:r w:rsidR="00381688" w:rsidRPr="007617EB">
        <w:rPr>
          <w:rFonts w:ascii="Arial" w:hAnsi="Arial" w:cs="Arial"/>
          <w:b/>
          <w:bCs/>
        </w:rPr>
        <w:t xml:space="preserve"> usuario por primera vez</w:t>
      </w:r>
      <w:r w:rsidR="007617EB">
        <w:rPr>
          <w:rFonts w:ascii="Arial" w:hAnsi="Arial" w:cs="Arial"/>
          <w:b/>
          <w:bCs/>
        </w:rPr>
        <w:t xml:space="preserve"> o adicionar </w:t>
      </w:r>
      <w:r>
        <w:rPr>
          <w:rFonts w:ascii="Arial" w:hAnsi="Arial" w:cs="Arial"/>
          <w:b/>
          <w:bCs/>
        </w:rPr>
        <w:t>al perfil:</w:t>
      </w:r>
      <w:r w:rsidR="00381688" w:rsidRPr="007617EB">
        <w:rPr>
          <w:rFonts w:ascii="Arial" w:hAnsi="Arial" w:cs="Arial"/>
          <w:b/>
          <w:bCs/>
        </w:rPr>
        <w:t xml:space="preserve"> </w:t>
      </w:r>
    </w:p>
    <w:p w14:paraId="057A3746" w14:textId="3CA73C51" w:rsidR="00772EA7" w:rsidRDefault="00772EA7" w:rsidP="00C928C9">
      <w:pPr>
        <w:pStyle w:val="Prrafodelista"/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76C1B8A1" w14:textId="3CB918C2" w:rsidR="00772EA7" w:rsidRDefault="00772EA7" w:rsidP="00C928C9">
      <w:pPr>
        <w:pStyle w:val="Prrafodelista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Para crear un usuario en el sistema contable, el </w:t>
      </w:r>
      <w:r w:rsidR="00246D17">
        <w:rPr>
          <w:rFonts w:ascii="Arial" w:hAnsi="Arial" w:cs="Arial"/>
          <w:b/>
          <w:bCs/>
          <w:sz w:val="22"/>
          <w:szCs w:val="22"/>
        </w:rPr>
        <w:t>jefe</w:t>
      </w:r>
      <w:r>
        <w:rPr>
          <w:rFonts w:ascii="Arial" w:hAnsi="Arial" w:cs="Arial"/>
          <w:b/>
          <w:bCs/>
          <w:sz w:val="22"/>
          <w:szCs w:val="22"/>
        </w:rPr>
        <w:t xml:space="preserve"> de </w:t>
      </w:r>
      <w:r w:rsidR="00004C48">
        <w:rPr>
          <w:rFonts w:ascii="Arial" w:hAnsi="Arial" w:cs="Arial"/>
          <w:b/>
          <w:bCs/>
          <w:sz w:val="22"/>
          <w:szCs w:val="22"/>
        </w:rPr>
        <w:t>sistemas debe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14:paraId="1E078FD6" w14:textId="77777777" w:rsidR="00BA6967" w:rsidRPr="00772EA7" w:rsidRDefault="00BA6967" w:rsidP="00C928C9">
      <w:pPr>
        <w:pStyle w:val="Prrafodelista"/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7327F64A" w14:textId="7F2A63A1" w:rsidR="00381688" w:rsidRPr="00086FD1" w:rsidRDefault="00381688" w:rsidP="00C928C9">
      <w:pPr>
        <w:pStyle w:val="Prrafodelista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086FD1">
        <w:rPr>
          <w:rFonts w:ascii="Arial" w:hAnsi="Arial" w:cs="Arial"/>
          <w:sz w:val="22"/>
          <w:szCs w:val="22"/>
        </w:rPr>
        <w:t>Sol</w:t>
      </w:r>
      <w:r w:rsidRPr="00071315">
        <w:rPr>
          <w:rFonts w:ascii="Arial" w:hAnsi="Arial" w:cs="Arial"/>
          <w:sz w:val="22"/>
          <w:szCs w:val="22"/>
        </w:rPr>
        <w:t>icitar correo soporte por parte del jefe de área, con el requerimiento de creación de usuario en el sistema uno</w:t>
      </w:r>
      <w:r w:rsidR="008023EB">
        <w:rPr>
          <w:rFonts w:ascii="Arial" w:hAnsi="Arial" w:cs="Arial"/>
          <w:sz w:val="22"/>
          <w:szCs w:val="22"/>
        </w:rPr>
        <w:t>.</w:t>
      </w:r>
    </w:p>
    <w:p w14:paraId="3CB2430D" w14:textId="183D137F" w:rsidR="00381688" w:rsidRDefault="00381688" w:rsidP="00C928C9">
      <w:pPr>
        <w:pStyle w:val="Prrafodelista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071315">
        <w:rPr>
          <w:rFonts w:ascii="Arial" w:hAnsi="Arial" w:cs="Arial"/>
          <w:sz w:val="22"/>
          <w:szCs w:val="22"/>
        </w:rPr>
        <w:t>Solicitar al comité la autorización para creación vía correo</w:t>
      </w:r>
      <w:r w:rsidR="00A30B52" w:rsidRPr="00071315">
        <w:rPr>
          <w:rFonts w:ascii="Arial" w:hAnsi="Arial" w:cs="Arial"/>
          <w:sz w:val="22"/>
          <w:szCs w:val="22"/>
        </w:rPr>
        <w:t>, especificando nombre completo del funcionario, cargo, y las funciones que va a realizar</w:t>
      </w:r>
      <w:r w:rsidR="00772EA7" w:rsidRPr="00071315">
        <w:rPr>
          <w:rFonts w:ascii="Arial" w:hAnsi="Arial" w:cs="Arial"/>
          <w:sz w:val="22"/>
          <w:szCs w:val="22"/>
        </w:rPr>
        <w:t xml:space="preserve"> </w:t>
      </w:r>
      <w:r w:rsidR="00A30B52" w:rsidRPr="00071315">
        <w:rPr>
          <w:rFonts w:ascii="Arial" w:hAnsi="Arial" w:cs="Arial"/>
          <w:sz w:val="22"/>
          <w:szCs w:val="22"/>
        </w:rPr>
        <w:t>o indicando el perfil al cual se desea agregar</w:t>
      </w:r>
      <w:r w:rsidR="008023EB">
        <w:rPr>
          <w:rFonts w:ascii="Arial" w:hAnsi="Arial" w:cs="Arial"/>
          <w:sz w:val="22"/>
          <w:szCs w:val="22"/>
        </w:rPr>
        <w:t>,</w:t>
      </w:r>
      <w:r w:rsidR="00A30B52" w:rsidRPr="00071315">
        <w:rPr>
          <w:rFonts w:ascii="Arial" w:hAnsi="Arial" w:cs="Arial"/>
          <w:sz w:val="22"/>
          <w:szCs w:val="22"/>
        </w:rPr>
        <w:t xml:space="preserve"> junto con</w:t>
      </w:r>
      <w:r w:rsidR="00772EA7" w:rsidRPr="00071315">
        <w:rPr>
          <w:rFonts w:ascii="Arial" w:hAnsi="Arial" w:cs="Arial"/>
          <w:sz w:val="22"/>
          <w:szCs w:val="22"/>
        </w:rPr>
        <w:t xml:space="preserve"> las atribuciones que se necesitan en el sistema </w:t>
      </w:r>
      <w:r w:rsidR="00A30B52" w:rsidRPr="00071315">
        <w:rPr>
          <w:rFonts w:ascii="Arial" w:hAnsi="Arial" w:cs="Arial"/>
          <w:sz w:val="22"/>
          <w:szCs w:val="22"/>
        </w:rPr>
        <w:t>contable</w:t>
      </w:r>
      <w:r w:rsidR="00772EA7" w:rsidRPr="00071315">
        <w:rPr>
          <w:rFonts w:ascii="Arial" w:hAnsi="Arial" w:cs="Arial"/>
          <w:sz w:val="22"/>
          <w:szCs w:val="22"/>
        </w:rPr>
        <w:t>.</w:t>
      </w:r>
      <w:r w:rsidR="00362285" w:rsidRPr="00071315">
        <w:rPr>
          <w:rFonts w:ascii="Arial" w:hAnsi="Arial" w:cs="Arial"/>
          <w:sz w:val="22"/>
          <w:szCs w:val="22"/>
        </w:rPr>
        <w:t xml:space="preserve"> </w:t>
      </w:r>
      <w:r w:rsidR="00086FD1">
        <w:rPr>
          <w:rFonts w:ascii="Arial" w:hAnsi="Arial" w:cs="Arial"/>
          <w:sz w:val="22"/>
          <w:szCs w:val="22"/>
        </w:rPr>
        <w:t xml:space="preserve">La solicitud y las respuestas se deben hacer sobre el mismo correo para </w:t>
      </w:r>
      <w:r w:rsidR="00086FD1" w:rsidRPr="00C26510">
        <w:rPr>
          <w:rFonts w:ascii="Arial" w:hAnsi="Arial" w:cs="Arial"/>
          <w:sz w:val="22"/>
          <w:szCs w:val="22"/>
        </w:rPr>
        <w:t>llevar</w:t>
      </w:r>
      <w:r w:rsidR="00086FD1">
        <w:rPr>
          <w:rFonts w:ascii="Arial" w:hAnsi="Arial" w:cs="Arial"/>
          <w:sz w:val="22"/>
          <w:szCs w:val="22"/>
        </w:rPr>
        <w:t xml:space="preserve"> la trazabilidad de la información.</w:t>
      </w:r>
    </w:p>
    <w:p w14:paraId="20B717E8" w14:textId="7036AD39" w:rsidR="00FE7C9D" w:rsidRPr="00945826" w:rsidRDefault="00FE7C9D" w:rsidP="00C928C9">
      <w:pPr>
        <w:pStyle w:val="Prrafodelista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C26510">
        <w:rPr>
          <w:rFonts w:ascii="Arial" w:hAnsi="Arial" w:cs="Arial"/>
          <w:sz w:val="22"/>
          <w:szCs w:val="22"/>
        </w:rPr>
        <w:t xml:space="preserve">Realizar la creación del usuario en el sistema </w:t>
      </w:r>
      <w:r w:rsidR="00527532" w:rsidRPr="00C26510">
        <w:rPr>
          <w:rFonts w:ascii="Arial" w:hAnsi="Arial" w:cs="Arial"/>
          <w:sz w:val="22"/>
          <w:szCs w:val="22"/>
        </w:rPr>
        <w:t>contable</w:t>
      </w:r>
      <w:r w:rsidRPr="00C26510">
        <w:rPr>
          <w:rFonts w:ascii="Arial" w:hAnsi="Arial" w:cs="Arial"/>
          <w:sz w:val="22"/>
          <w:szCs w:val="22"/>
        </w:rPr>
        <w:t xml:space="preserve"> con el visto bueno del comité</w:t>
      </w:r>
      <w:r w:rsidRPr="00071315">
        <w:rPr>
          <w:rFonts w:ascii="Arial" w:hAnsi="Arial" w:cs="Arial"/>
          <w:sz w:val="22"/>
          <w:szCs w:val="22"/>
        </w:rPr>
        <w:t xml:space="preserve"> y los perfiles aprobados de acuerdo al módulo a utilizar. </w:t>
      </w:r>
      <w:r w:rsidRPr="00F872E4">
        <w:rPr>
          <w:rFonts w:ascii="Arial" w:hAnsi="Arial" w:cs="Arial"/>
          <w:sz w:val="22"/>
          <w:szCs w:val="22"/>
        </w:rPr>
        <w:t xml:space="preserve"> </w:t>
      </w:r>
    </w:p>
    <w:p w14:paraId="282783DD" w14:textId="57125775" w:rsidR="00086FD1" w:rsidRPr="00086FD1" w:rsidRDefault="00FE7C9D" w:rsidP="00F872E4">
      <w:pPr>
        <w:pStyle w:val="Prrafodelista"/>
        <w:numPr>
          <w:ilvl w:val="0"/>
          <w:numId w:val="38"/>
        </w:numPr>
        <w:jc w:val="both"/>
        <w:rPr>
          <w:rFonts w:ascii="Arial" w:hAnsi="Arial" w:cs="Arial"/>
        </w:rPr>
      </w:pPr>
      <w:r w:rsidRPr="00086FD1">
        <w:rPr>
          <w:rFonts w:ascii="Arial" w:hAnsi="Arial" w:cs="Arial"/>
          <w:sz w:val="22"/>
          <w:szCs w:val="22"/>
        </w:rPr>
        <w:t xml:space="preserve">Realizar carta al funcionario (Formato </w:t>
      </w:r>
      <w:r w:rsidR="00246D17">
        <w:rPr>
          <w:rFonts w:ascii="Arial" w:hAnsi="Arial" w:cs="Arial"/>
          <w:sz w:val="22"/>
          <w:szCs w:val="22"/>
        </w:rPr>
        <w:t>DN-FR-ST-01</w:t>
      </w:r>
      <w:r w:rsidRPr="00086FD1">
        <w:rPr>
          <w:rFonts w:ascii="Arial" w:hAnsi="Arial" w:cs="Arial"/>
          <w:sz w:val="22"/>
          <w:szCs w:val="22"/>
        </w:rPr>
        <w:t>) en donde se entrega la clave e indica que esta es personal e intransferible como la instrucción del cambio de la clave.</w:t>
      </w:r>
      <w:r w:rsidR="00086FD1">
        <w:rPr>
          <w:rFonts w:ascii="Arial" w:hAnsi="Arial" w:cs="Arial"/>
          <w:sz w:val="22"/>
          <w:szCs w:val="22"/>
        </w:rPr>
        <w:t xml:space="preserve"> </w:t>
      </w:r>
    </w:p>
    <w:p w14:paraId="7F372EC0" w14:textId="4AB1F597" w:rsidR="00BA6967" w:rsidRPr="00086FD1" w:rsidRDefault="00086FD1" w:rsidP="00F872E4">
      <w:pPr>
        <w:pStyle w:val="Prrafodelista"/>
        <w:numPr>
          <w:ilvl w:val="0"/>
          <w:numId w:val="38"/>
        </w:numPr>
        <w:jc w:val="both"/>
        <w:rPr>
          <w:rFonts w:ascii="Arial" w:hAnsi="Arial" w:cs="Arial"/>
        </w:rPr>
      </w:pPr>
      <w:r w:rsidRPr="00086FD1">
        <w:rPr>
          <w:rFonts w:ascii="Arial" w:hAnsi="Arial" w:cs="Arial"/>
          <w:sz w:val="22"/>
          <w:szCs w:val="22"/>
        </w:rPr>
        <w:t>Guardar el archivo del acta firmada tanto en físico como digital.</w:t>
      </w:r>
      <w:r w:rsidR="00071315" w:rsidRPr="00086FD1">
        <w:rPr>
          <w:rFonts w:ascii="Arial" w:hAnsi="Arial" w:cs="Arial"/>
          <w:sz w:val="22"/>
          <w:szCs w:val="22"/>
        </w:rPr>
        <w:t xml:space="preserve"> </w:t>
      </w:r>
    </w:p>
    <w:p w14:paraId="13FE57BC" w14:textId="77777777" w:rsidR="00086FD1" w:rsidRPr="00086FD1" w:rsidRDefault="00086FD1" w:rsidP="00086FD1">
      <w:pPr>
        <w:pStyle w:val="Prrafodelista"/>
        <w:ind w:left="360"/>
        <w:jc w:val="both"/>
        <w:rPr>
          <w:rFonts w:ascii="Arial" w:hAnsi="Arial" w:cs="Arial"/>
        </w:rPr>
      </w:pPr>
    </w:p>
    <w:p w14:paraId="0E4605E8" w14:textId="521DC86C" w:rsidR="007617EB" w:rsidRPr="00642A81" w:rsidRDefault="00642A81" w:rsidP="00C928C9">
      <w:pPr>
        <w:pStyle w:val="Prrafodelista"/>
        <w:numPr>
          <w:ilvl w:val="1"/>
          <w:numId w:val="35"/>
        </w:numPr>
        <w:jc w:val="both"/>
        <w:rPr>
          <w:rFonts w:ascii="Arial" w:hAnsi="Arial" w:cs="Arial"/>
          <w:b/>
          <w:bCs/>
        </w:rPr>
      </w:pPr>
      <w:r w:rsidRPr="00642A81">
        <w:rPr>
          <w:rFonts w:ascii="Arial" w:hAnsi="Arial" w:cs="Arial"/>
          <w:b/>
          <w:bCs/>
        </w:rPr>
        <w:t>Bloqueo de clave en el sistema uno</w:t>
      </w:r>
    </w:p>
    <w:p w14:paraId="26E8F578" w14:textId="430244F0" w:rsidR="00642A81" w:rsidRDefault="00642A81" w:rsidP="00C928C9">
      <w:pPr>
        <w:jc w:val="both"/>
        <w:rPr>
          <w:rFonts w:ascii="Arial" w:hAnsi="Arial" w:cs="Arial"/>
          <w:b/>
          <w:bCs/>
        </w:rPr>
      </w:pPr>
    </w:p>
    <w:p w14:paraId="491B71D8" w14:textId="3C0B2679" w:rsidR="00642A81" w:rsidRDefault="00642A81" w:rsidP="00C928C9">
      <w:pPr>
        <w:ind w:firstLine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El jefe de sistemas deberá bloquear la clave cuando:</w:t>
      </w:r>
    </w:p>
    <w:p w14:paraId="12CFC0BC" w14:textId="4721986E" w:rsidR="00642A81" w:rsidRDefault="00642A81" w:rsidP="00C928C9">
      <w:pPr>
        <w:jc w:val="both"/>
        <w:rPr>
          <w:rFonts w:ascii="Arial" w:hAnsi="Arial" w:cs="Arial"/>
          <w:b/>
          <w:bCs/>
        </w:rPr>
      </w:pPr>
    </w:p>
    <w:p w14:paraId="6EE18D46" w14:textId="34A634F9" w:rsidR="00642A81" w:rsidRPr="00C323DB" w:rsidRDefault="00642A81" w:rsidP="00C928C9">
      <w:pPr>
        <w:pStyle w:val="Prrafodelista"/>
        <w:numPr>
          <w:ilvl w:val="0"/>
          <w:numId w:val="40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323DB">
        <w:rPr>
          <w:rFonts w:ascii="Arial" w:hAnsi="Arial" w:cs="Arial"/>
          <w:sz w:val="22"/>
          <w:szCs w:val="22"/>
        </w:rPr>
        <w:t>El funcionario se retira de la empresa:  El área de nómina deberá enviar paz y salvo al jefe de sistemas para que realice el bloqueo</w:t>
      </w:r>
      <w:r w:rsidR="00595330">
        <w:rPr>
          <w:rFonts w:ascii="Arial" w:hAnsi="Arial" w:cs="Arial"/>
          <w:sz w:val="22"/>
          <w:szCs w:val="22"/>
        </w:rPr>
        <w:t xml:space="preserve"> y retiro de las opciones de los perfiles que tenga asignado</w:t>
      </w:r>
      <w:r w:rsidRPr="00C323DB">
        <w:rPr>
          <w:rFonts w:ascii="Arial" w:hAnsi="Arial" w:cs="Arial"/>
          <w:sz w:val="22"/>
          <w:szCs w:val="22"/>
        </w:rPr>
        <w:t>.</w:t>
      </w:r>
    </w:p>
    <w:p w14:paraId="23369A11" w14:textId="3DB79468" w:rsidR="00642A81" w:rsidRPr="00C323DB" w:rsidRDefault="00642A81" w:rsidP="00C928C9">
      <w:pPr>
        <w:pStyle w:val="Prrafodelista"/>
        <w:numPr>
          <w:ilvl w:val="0"/>
          <w:numId w:val="40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323DB">
        <w:rPr>
          <w:rFonts w:ascii="Arial" w:hAnsi="Arial" w:cs="Arial"/>
          <w:sz w:val="22"/>
          <w:szCs w:val="22"/>
        </w:rPr>
        <w:t xml:space="preserve">El funcionario sale a vacaciones:  El Jefe del área deberá enviar correo al jefe de sistemas </w:t>
      </w:r>
      <w:r w:rsidR="007C7235" w:rsidRPr="00C323DB">
        <w:rPr>
          <w:rFonts w:ascii="Arial" w:hAnsi="Arial" w:cs="Arial"/>
          <w:sz w:val="22"/>
          <w:szCs w:val="22"/>
        </w:rPr>
        <w:t xml:space="preserve">para </w:t>
      </w:r>
      <w:r w:rsidR="007C7235" w:rsidRPr="007C7235">
        <w:rPr>
          <w:rFonts w:ascii="Arial" w:hAnsi="Arial" w:cs="Arial"/>
          <w:sz w:val="22"/>
          <w:szCs w:val="22"/>
        </w:rPr>
        <w:t>bloquear</w:t>
      </w:r>
      <w:r w:rsidR="00C323DB" w:rsidRPr="007C7235">
        <w:rPr>
          <w:rFonts w:ascii="Arial" w:hAnsi="Arial" w:cs="Arial"/>
          <w:sz w:val="22"/>
          <w:szCs w:val="22"/>
        </w:rPr>
        <w:t xml:space="preserve"> e</w:t>
      </w:r>
      <w:r w:rsidR="00C323DB" w:rsidRPr="00C323DB">
        <w:rPr>
          <w:rFonts w:ascii="Arial" w:hAnsi="Arial" w:cs="Arial"/>
          <w:sz w:val="22"/>
          <w:szCs w:val="22"/>
        </w:rPr>
        <w:t>l</w:t>
      </w:r>
      <w:r w:rsidRPr="00C323DB">
        <w:rPr>
          <w:rFonts w:ascii="Arial" w:hAnsi="Arial" w:cs="Arial"/>
          <w:sz w:val="22"/>
          <w:szCs w:val="22"/>
        </w:rPr>
        <w:t xml:space="preserve"> </w:t>
      </w:r>
      <w:r w:rsidR="00713BA5" w:rsidRPr="00086FD1">
        <w:rPr>
          <w:rFonts w:ascii="Arial" w:hAnsi="Arial" w:cs="Arial"/>
          <w:sz w:val="22"/>
          <w:szCs w:val="22"/>
        </w:rPr>
        <w:t xml:space="preserve">usuario </w:t>
      </w:r>
      <w:r w:rsidRPr="00086FD1">
        <w:rPr>
          <w:rFonts w:ascii="Arial" w:hAnsi="Arial" w:cs="Arial"/>
          <w:sz w:val="22"/>
          <w:szCs w:val="22"/>
        </w:rPr>
        <w:t>qu</w:t>
      </w:r>
      <w:r w:rsidRPr="00C323DB">
        <w:rPr>
          <w:rFonts w:ascii="Arial" w:hAnsi="Arial" w:cs="Arial"/>
          <w:sz w:val="22"/>
          <w:szCs w:val="22"/>
        </w:rPr>
        <w:t>e sale y asignar clave con perfil al reemplazo de vacaciones.</w:t>
      </w:r>
      <w:r w:rsidR="007C7235">
        <w:rPr>
          <w:rFonts w:ascii="Arial" w:hAnsi="Arial" w:cs="Arial"/>
          <w:sz w:val="22"/>
          <w:szCs w:val="22"/>
        </w:rPr>
        <w:t xml:space="preserve">  El jefe del área notifica al </w:t>
      </w:r>
      <w:r w:rsidR="00C26510">
        <w:rPr>
          <w:rFonts w:ascii="Arial" w:hAnsi="Arial" w:cs="Arial"/>
          <w:sz w:val="22"/>
          <w:szCs w:val="22"/>
        </w:rPr>
        <w:t>jefe</w:t>
      </w:r>
      <w:r w:rsidR="007C7235">
        <w:rPr>
          <w:rFonts w:ascii="Arial" w:hAnsi="Arial" w:cs="Arial"/>
          <w:sz w:val="22"/>
          <w:szCs w:val="22"/>
        </w:rPr>
        <w:t xml:space="preserve"> de sistemas cuando el funcionario retorne de sus vacaciones,</w:t>
      </w:r>
    </w:p>
    <w:p w14:paraId="2709C1BA" w14:textId="2F27106F" w:rsidR="00642A81" w:rsidRDefault="00C323DB" w:rsidP="00C928C9">
      <w:pPr>
        <w:pStyle w:val="Prrafodelista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C323DB">
        <w:rPr>
          <w:rFonts w:ascii="Arial" w:hAnsi="Arial" w:cs="Arial"/>
          <w:sz w:val="22"/>
          <w:szCs w:val="22"/>
        </w:rPr>
        <w:t>Las claves asignadas temporalmente deben verificarse que se bloquee el perfil una vez termine la labor, es responsabilidad del jefe de sistemas hacer este seguimiento.</w:t>
      </w:r>
      <w:r w:rsidR="009F58AA">
        <w:rPr>
          <w:rFonts w:ascii="Arial" w:hAnsi="Arial" w:cs="Arial"/>
          <w:sz w:val="22"/>
          <w:szCs w:val="22"/>
        </w:rPr>
        <w:t xml:space="preserve"> </w:t>
      </w:r>
    </w:p>
    <w:p w14:paraId="5B330256" w14:textId="58DBD422" w:rsidR="00595330" w:rsidRDefault="00595330" w:rsidP="00C928C9">
      <w:pPr>
        <w:pStyle w:val="Prrafodelista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Cambio de cargo: El jefe del área inform</w:t>
      </w:r>
      <w:r w:rsidRPr="007C7235">
        <w:rPr>
          <w:rFonts w:ascii="Arial" w:hAnsi="Arial" w:cs="Arial"/>
          <w:sz w:val="22"/>
          <w:szCs w:val="22"/>
        </w:rPr>
        <w:t>ar</w:t>
      </w:r>
      <w:r w:rsidR="004C11CF" w:rsidRPr="007C7235">
        <w:rPr>
          <w:rFonts w:ascii="Arial" w:hAnsi="Arial" w:cs="Arial"/>
          <w:sz w:val="22"/>
          <w:szCs w:val="22"/>
        </w:rPr>
        <w:t>á</w:t>
      </w:r>
      <w:r w:rsidRPr="007C723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al </w:t>
      </w:r>
      <w:r w:rsidR="007C7235">
        <w:rPr>
          <w:rFonts w:ascii="Arial" w:hAnsi="Arial" w:cs="Arial"/>
          <w:sz w:val="22"/>
          <w:szCs w:val="22"/>
        </w:rPr>
        <w:t>jefe</w:t>
      </w:r>
      <w:r>
        <w:rPr>
          <w:rFonts w:ascii="Arial" w:hAnsi="Arial" w:cs="Arial"/>
          <w:sz w:val="22"/>
          <w:szCs w:val="22"/>
        </w:rPr>
        <w:t xml:space="preserve"> de sistemas el cambio del cargo y las nuevas atribuciones </w:t>
      </w:r>
    </w:p>
    <w:p w14:paraId="7A3F492B" w14:textId="4FDF0D6E" w:rsidR="00595330" w:rsidRDefault="00595330" w:rsidP="00595330">
      <w:pPr>
        <w:jc w:val="both"/>
        <w:rPr>
          <w:rFonts w:ascii="Arial" w:hAnsi="Arial" w:cs="Arial"/>
          <w:sz w:val="22"/>
          <w:szCs w:val="22"/>
        </w:rPr>
      </w:pPr>
    </w:p>
    <w:p w14:paraId="3B131997" w14:textId="509B6654" w:rsidR="00595330" w:rsidRPr="00595330" w:rsidRDefault="00595330" w:rsidP="00595330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Los permisos especiales deben ser tramitados a través del comité de perfil de cargo, los bloqueos se hacen directamente con el </w:t>
      </w:r>
      <w:r w:rsidR="007C7235">
        <w:rPr>
          <w:rFonts w:ascii="Arial" w:hAnsi="Arial" w:cs="Arial"/>
          <w:sz w:val="22"/>
          <w:szCs w:val="22"/>
        </w:rPr>
        <w:t>jefe</w:t>
      </w:r>
      <w:r>
        <w:rPr>
          <w:rFonts w:ascii="Arial" w:hAnsi="Arial" w:cs="Arial"/>
          <w:sz w:val="22"/>
          <w:szCs w:val="22"/>
        </w:rPr>
        <w:t xml:space="preserve"> de sistemas.</w:t>
      </w:r>
    </w:p>
    <w:p w14:paraId="1B732A80" w14:textId="346FB0DF" w:rsidR="007617EB" w:rsidRDefault="007617EB" w:rsidP="00C928C9">
      <w:pPr>
        <w:jc w:val="both"/>
        <w:rPr>
          <w:rFonts w:ascii="Arial" w:hAnsi="Arial" w:cs="Arial"/>
          <w:b/>
          <w:bCs/>
        </w:rPr>
      </w:pPr>
    </w:p>
    <w:p w14:paraId="3BE1286A" w14:textId="01C0D1D3" w:rsidR="00C323DB" w:rsidRDefault="00C323DB" w:rsidP="00C928C9">
      <w:pPr>
        <w:pStyle w:val="Prrafodelista"/>
        <w:numPr>
          <w:ilvl w:val="1"/>
          <w:numId w:val="35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Pr="00C323DB">
        <w:rPr>
          <w:rFonts w:ascii="Arial" w:hAnsi="Arial" w:cs="Arial"/>
          <w:b/>
          <w:bCs/>
        </w:rPr>
        <w:t>Revisión periódica de los perfiles:</w:t>
      </w:r>
    </w:p>
    <w:p w14:paraId="5D3E4F63" w14:textId="498EA0BA" w:rsidR="00C323DB" w:rsidRPr="00B54483" w:rsidRDefault="00C323DB" w:rsidP="00C928C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723B744" w14:textId="222F7B46" w:rsidR="007C7235" w:rsidRDefault="00C323DB" w:rsidP="00C928C9">
      <w:pPr>
        <w:ind w:left="360"/>
        <w:jc w:val="both"/>
        <w:rPr>
          <w:rFonts w:ascii="Arial" w:hAnsi="Arial" w:cs="Arial"/>
          <w:sz w:val="22"/>
          <w:szCs w:val="22"/>
        </w:rPr>
      </w:pPr>
      <w:r w:rsidRPr="00B54483">
        <w:rPr>
          <w:rFonts w:ascii="Arial" w:hAnsi="Arial" w:cs="Arial"/>
          <w:sz w:val="22"/>
          <w:szCs w:val="22"/>
        </w:rPr>
        <w:t xml:space="preserve">El jefe de sistemas deberá cada seis meses </w:t>
      </w:r>
      <w:r w:rsidR="00595330" w:rsidRPr="00B54483">
        <w:rPr>
          <w:rFonts w:ascii="Arial" w:hAnsi="Arial" w:cs="Arial"/>
          <w:sz w:val="22"/>
          <w:szCs w:val="22"/>
        </w:rPr>
        <w:t>(mayo</w:t>
      </w:r>
      <w:r w:rsidR="007C7235">
        <w:rPr>
          <w:rFonts w:ascii="Arial" w:hAnsi="Arial" w:cs="Arial"/>
          <w:sz w:val="22"/>
          <w:szCs w:val="22"/>
        </w:rPr>
        <w:t xml:space="preserve"> y</w:t>
      </w:r>
      <w:r w:rsidR="00595330" w:rsidRPr="00B54483">
        <w:rPr>
          <w:rFonts w:ascii="Arial" w:hAnsi="Arial" w:cs="Arial"/>
          <w:sz w:val="22"/>
          <w:szCs w:val="22"/>
        </w:rPr>
        <w:t xml:space="preserve"> noviembre) </w:t>
      </w:r>
      <w:r w:rsidRPr="00B54483">
        <w:rPr>
          <w:rFonts w:ascii="Arial" w:hAnsi="Arial" w:cs="Arial"/>
          <w:sz w:val="22"/>
          <w:szCs w:val="22"/>
        </w:rPr>
        <w:t xml:space="preserve">revisar las opciones de usuario que maneja cada perfil actualizando la información del personal retirado, reemplazos de vacaciones, opciones temporales, </w:t>
      </w:r>
      <w:r w:rsidR="004C11CF" w:rsidRPr="00B54483">
        <w:rPr>
          <w:rFonts w:ascii="Arial" w:hAnsi="Arial" w:cs="Arial"/>
          <w:sz w:val="22"/>
          <w:szCs w:val="22"/>
        </w:rPr>
        <w:t>etc.</w:t>
      </w:r>
      <w:r w:rsidR="004C11CF">
        <w:rPr>
          <w:rFonts w:ascii="Arial" w:hAnsi="Arial" w:cs="Arial"/>
          <w:sz w:val="22"/>
          <w:szCs w:val="22"/>
        </w:rPr>
        <w:t xml:space="preserve"> </w:t>
      </w:r>
    </w:p>
    <w:p w14:paraId="5973A41E" w14:textId="77777777" w:rsidR="007C7235" w:rsidRDefault="007C7235" w:rsidP="00C928C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FB8EAA4" w14:textId="7815888F" w:rsidR="00C323DB" w:rsidRPr="00B54483" w:rsidRDefault="007C7235" w:rsidP="00C928C9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 la revisión se debe generar un reporte el cual debe ser entregado al comité de perfil de cargo en los meses de junio y diciembre de cada año; en donde se realicen las notificaciones sobre lo encontrado y las observaciones del personal que no cumplió, esto para los fines pertinentes.</w:t>
      </w:r>
      <w:r w:rsidR="004C11CF">
        <w:rPr>
          <w:rFonts w:ascii="Arial" w:hAnsi="Arial" w:cs="Arial"/>
          <w:sz w:val="22"/>
          <w:szCs w:val="22"/>
        </w:rPr>
        <w:t xml:space="preserve">  </w:t>
      </w:r>
    </w:p>
    <w:p w14:paraId="5063D8D2" w14:textId="2B838756" w:rsidR="00C323DB" w:rsidRDefault="00C323DB" w:rsidP="00C928C9">
      <w:pPr>
        <w:ind w:left="360"/>
        <w:jc w:val="both"/>
        <w:rPr>
          <w:rFonts w:ascii="Arial" w:hAnsi="Arial" w:cs="Arial"/>
        </w:rPr>
      </w:pPr>
    </w:p>
    <w:p w14:paraId="6FEBA816" w14:textId="65779B3D" w:rsidR="00C323DB" w:rsidRPr="00B54483" w:rsidRDefault="005B4DFC" w:rsidP="00595330">
      <w:pPr>
        <w:pStyle w:val="Prrafodelista"/>
        <w:numPr>
          <w:ilvl w:val="1"/>
          <w:numId w:val="35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595330" w:rsidRPr="00B54483">
        <w:rPr>
          <w:rFonts w:ascii="Arial" w:hAnsi="Arial" w:cs="Arial"/>
          <w:b/>
          <w:bCs/>
        </w:rPr>
        <w:t>Perfil de usuario especial:</w:t>
      </w:r>
    </w:p>
    <w:p w14:paraId="00C40A90" w14:textId="02381877" w:rsidR="00595330" w:rsidRDefault="00595330" w:rsidP="00595330">
      <w:pPr>
        <w:jc w:val="both"/>
        <w:rPr>
          <w:rFonts w:ascii="Arial" w:hAnsi="Arial" w:cs="Arial"/>
        </w:rPr>
      </w:pPr>
    </w:p>
    <w:p w14:paraId="3D0F2C8D" w14:textId="0B584604" w:rsidR="00595330" w:rsidRPr="00B54483" w:rsidRDefault="00595330" w:rsidP="00595330">
      <w:pPr>
        <w:ind w:left="360"/>
        <w:jc w:val="both"/>
        <w:rPr>
          <w:rFonts w:ascii="Arial" w:hAnsi="Arial" w:cs="Arial"/>
          <w:sz w:val="22"/>
          <w:szCs w:val="22"/>
        </w:rPr>
      </w:pPr>
      <w:r w:rsidRPr="00B54483">
        <w:rPr>
          <w:rFonts w:ascii="Arial" w:hAnsi="Arial" w:cs="Arial"/>
          <w:sz w:val="22"/>
          <w:szCs w:val="22"/>
        </w:rPr>
        <w:t>Existen usuario</w:t>
      </w:r>
      <w:r w:rsidR="00FE5CB9" w:rsidRPr="00B54483">
        <w:rPr>
          <w:rFonts w:ascii="Arial" w:hAnsi="Arial" w:cs="Arial"/>
          <w:sz w:val="22"/>
          <w:szCs w:val="22"/>
        </w:rPr>
        <w:t>s del sistema contable que manejan perfil</w:t>
      </w:r>
      <w:r w:rsidR="00B54483" w:rsidRPr="00B54483">
        <w:rPr>
          <w:rFonts w:ascii="Arial" w:hAnsi="Arial" w:cs="Arial"/>
          <w:sz w:val="22"/>
          <w:szCs w:val="22"/>
        </w:rPr>
        <w:t xml:space="preserve"> de diferentes áreas, este perfil esta demarcado con SP y es aprobado previamente por el comité de perfil de usuario.</w:t>
      </w:r>
    </w:p>
    <w:p w14:paraId="5482AEDD" w14:textId="347B42F5" w:rsidR="00B54483" w:rsidRPr="00B54483" w:rsidRDefault="00B54483" w:rsidP="00595330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7C46F57" w14:textId="22308546" w:rsidR="00B54483" w:rsidRDefault="00B54483" w:rsidP="00595330">
      <w:pPr>
        <w:ind w:left="360"/>
        <w:jc w:val="both"/>
        <w:rPr>
          <w:rFonts w:ascii="Arial" w:hAnsi="Arial" w:cs="Arial"/>
          <w:sz w:val="22"/>
          <w:szCs w:val="22"/>
        </w:rPr>
      </w:pPr>
      <w:r w:rsidRPr="00B54483">
        <w:rPr>
          <w:rFonts w:ascii="Arial" w:hAnsi="Arial" w:cs="Arial"/>
          <w:sz w:val="22"/>
          <w:szCs w:val="22"/>
        </w:rPr>
        <w:t xml:space="preserve">Estos perfiles se manejan en personas que por el cargo que manejan no se puede dividir y asignar a </w:t>
      </w:r>
      <w:r w:rsidR="00AA7C7C" w:rsidRPr="00B54483">
        <w:rPr>
          <w:rFonts w:ascii="Arial" w:hAnsi="Arial" w:cs="Arial"/>
          <w:sz w:val="22"/>
          <w:szCs w:val="22"/>
        </w:rPr>
        <w:t>más</w:t>
      </w:r>
      <w:r w:rsidRPr="00B54483">
        <w:rPr>
          <w:rFonts w:ascii="Arial" w:hAnsi="Arial" w:cs="Arial"/>
          <w:sz w:val="22"/>
          <w:szCs w:val="22"/>
        </w:rPr>
        <w:t xml:space="preserve"> personas.</w:t>
      </w:r>
    </w:p>
    <w:p w14:paraId="0ECEDC26" w14:textId="77777777" w:rsidR="00C323DB" w:rsidRPr="00B54483" w:rsidRDefault="00C323DB" w:rsidP="00C928C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1F25AB6" w14:textId="77777777" w:rsidR="00C323DB" w:rsidRPr="00C323DB" w:rsidRDefault="00C323DB" w:rsidP="00C928C9">
      <w:pPr>
        <w:jc w:val="both"/>
        <w:rPr>
          <w:rFonts w:ascii="Arial" w:hAnsi="Arial" w:cs="Arial"/>
          <w:b/>
          <w:bCs/>
        </w:rPr>
      </w:pPr>
      <w:bookmarkStart w:id="0" w:name="_Hlk61001834"/>
    </w:p>
    <w:p w14:paraId="23E8ADF3" w14:textId="70641558" w:rsidR="00C323DB" w:rsidRDefault="00B54483" w:rsidP="00B54483">
      <w:pPr>
        <w:pStyle w:val="Prrafodelista"/>
        <w:numPr>
          <w:ilvl w:val="0"/>
          <w:numId w:val="35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Anexos</w:t>
      </w:r>
    </w:p>
    <w:p w14:paraId="4A93B200" w14:textId="10C03833" w:rsidR="00AA7C7C" w:rsidRDefault="00AA7C7C" w:rsidP="00AA7C7C">
      <w:pPr>
        <w:jc w:val="both"/>
        <w:rPr>
          <w:rFonts w:ascii="Arial" w:hAnsi="Arial" w:cs="Arial"/>
          <w:b/>
          <w:bCs/>
        </w:rPr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4734"/>
        <w:gridCol w:w="2823"/>
      </w:tblGrid>
      <w:tr w:rsidR="00AA7C7C" w14:paraId="54A03C7C" w14:textId="77777777" w:rsidTr="00AA7C7C">
        <w:trPr>
          <w:trHeight w:val="319"/>
        </w:trPr>
        <w:tc>
          <w:tcPr>
            <w:tcW w:w="911" w:type="dxa"/>
          </w:tcPr>
          <w:p w14:paraId="3A0AC7BC" w14:textId="1F566491" w:rsidR="00AA7C7C" w:rsidRDefault="00AA7C7C" w:rsidP="00AA7C7C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4734" w:type="dxa"/>
          </w:tcPr>
          <w:p w14:paraId="4A9D3F3A" w14:textId="2931B97E" w:rsidR="00AA7C7C" w:rsidRDefault="00AA7C7C" w:rsidP="00AA7C7C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Nombre del anexo</w:t>
            </w:r>
          </w:p>
        </w:tc>
        <w:tc>
          <w:tcPr>
            <w:tcW w:w="2823" w:type="dxa"/>
          </w:tcPr>
          <w:p w14:paraId="0D8F7C4D" w14:textId="0E4A13BA" w:rsidR="00AA7C7C" w:rsidRDefault="00AA7C7C" w:rsidP="00AA7C7C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Código</w:t>
            </w:r>
          </w:p>
        </w:tc>
      </w:tr>
      <w:tr w:rsidR="00AA7C7C" w:rsidRPr="00AA7C7C" w14:paraId="69EBFFBF" w14:textId="77777777" w:rsidTr="00AA7C7C">
        <w:tc>
          <w:tcPr>
            <w:tcW w:w="911" w:type="dxa"/>
          </w:tcPr>
          <w:p w14:paraId="223D48D3" w14:textId="4AE37879" w:rsidR="00AA7C7C" w:rsidRPr="00AA7C7C" w:rsidRDefault="00AA7C7C" w:rsidP="00AA7C7C">
            <w:pPr>
              <w:jc w:val="both"/>
              <w:rPr>
                <w:rFonts w:ascii="Arial" w:hAnsi="Arial" w:cs="Arial"/>
              </w:rPr>
            </w:pPr>
            <w:r w:rsidRPr="00AA7C7C">
              <w:rPr>
                <w:rFonts w:ascii="Arial" w:hAnsi="Arial" w:cs="Arial"/>
              </w:rPr>
              <w:t>1</w:t>
            </w:r>
          </w:p>
        </w:tc>
        <w:tc>
          <w:tcPr>
            <w:tcW w:w="4734" w:type="dxa"/>
          </w:tcPr>
          <w:p w14:paraId="241F9016" w14:textId="0EB9C018" w:rsidR="00AA7C7C" w:rsidRPr="00AA7C7C" w:rsidRDefault="00246D17" w:rsidP="00AA7C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FORMATO ACTA DE ENTREGA PERFIL DE USUARIO SISTEMA CONTABLE</w:t>
            </w:r>
          </w:p>
        </w:tc>
        <w:tc>
          <w:tcPr>
            <w:tcW w:w="2823" w:type="dxa"/>
          </w:tcPr>
          <w:p w14:paraId="69E74FC4" w14:textId="2E9E3F02" w:rsidR="00AA7C7C" w:rsidRPr="00AA7C7C" w:rsidRDefault="00246D17" w:rsidP="00AA7C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DN-FR-ST-0</w:t>
            </w:r>
            <w:r w:rsidR="006A1442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</w:t>
            </w:r>
          </w:p>
        </w:tc>
      </w:tr>
      <w:tr w:rsidR="00AA7C7C" w:rsidRPr="00AA7C7C" w14:paraId="4AFE6456" w14:textId="77777777" w:rsidTr="00AA7C7C">
        <w:tc>
          <w:tcPr>
            <w:tcW w:w="911" w:type="dxa"/>
          </w:tcPr>
          <w:p w14:paraId="756B24D4" w14:textId="1C5C1EB8" w:rsidR="00AA7C7C" w:rsidRPr="00AA7C7C" w:rsidRDefault="00AA7C7C" w:rsidP="00AA7C7C">
            <w:pPr>
              <w:jc w:val="both"/>
              <w:rPr>
                <w:rFonts w:ascii="Arial" w:hAnsi="Arial" w:cs="Arial"/>
              </w:rPr>
            </w:pPr>
            <w:r w:rsidRPr="00AA7C7C">
              <w:rPr>
                <w:rFonts w:ascii="Arial" w:hAnsi="Arial" w:cs="Arial"/>
              </w:rPr>
              <w:t>2</w:t>
            </w:r>
          </w:p>
        </w:tc>
        <w:tc>
          <w:tcPr>
            <w:tcW w:w="4734" w:type="dxa"/>
          </w:tcPr>
          <w:p w14:paraId="2A70D76C" w14:textId="1D002E7D" w:rsidR="00AA7C7C" w:rsidRPr="00AA7C7C" w:rsidRDefault="00246D17" w:rsidP="00AA7C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FORMATO PAZ Y SA</w:t>
            </w:r>
            <w:r w:rsidR="00962A79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VO NOMINA</w:t>
            </w:r>
          </w:p>
        </w:tc>
        <w:tc>
          <w:tcPr>
            <w:tcW w:w="2823" w:type="dxa"/>
          </w:tcPr>
          <w:p w14:paraId="46050E32" w14:textId="0DCDE386" w:rsidR="00AA7C7C" w:rsidRPr="00AA7C7C" w:rsidRDefault="00C26510" w:rsidP="00AA7C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DN-FR-GH-0</w:t>
            </w:r>
            <w:r w:rsidR="006A1442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</w:t>
            </w:r>
          </w:p>
        </w:tc>
      </w:tr>
      <w:tr w:rsidR="00AA7C7C" w:rsidRPr="00AA7C7C" w14:paraId="306D67B9" w14:textId="77777777" w:rsidTr="00AA7C7C">
        <w:tc>
          <w:tcPr>
            <w:tcW w:w="911" w:type="dxa"/>
          </w:tcPr>
          <w:p w14:paraId="6BEB2B07" w14:textId="7030F7C0" w:rsidR="00AA7C7C" w:rsidRPr="00AA7C7C" w:rsidRDefault="00AA7C7C" w:rsidP="00AA7C7C">
            <w:pPr>
              <w:jc w:val="both"/>
              <w:rPr>
                <w:rFonts w:ascii="Arial" w:hAnsi="Arial" w:cs="Arial"/>
              </w:rPr>
            </w:pPr>
            <w:r w:rsidRPr="00AA7C7C">
              <w:rPr>
                <w:rFonts w:ascii="Arial" w:hAnsi="Arial" w:cs="Arial"/>
              </w:rPr>
              <w:t>3</w:t>
            </w:r>
          </w:p>
        </w:tc>
        <w:tc>
          <w:tcPr>
            <w:tcW w:w="4734" w:type="dxa"/>
          </w:tcPr>
          <w:p w14:paraId="37DE9D6F" w14:textId="6E9EDFC0" w:rsidR="00AA7C7C" w:rsidRPr="00AA7C7C" w:rsidRDefault="00246D17" w:rsidP="00AA7C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INSTRUCTIVO PARA CAMBIO DE CONTRASEÑA</w:t>
            </w:r>
          </w:p>
        </w:tc>
        <w:tc>
          <w:tcPr>
            <w:tcW w:w="2823" w:type="dxa"/>
          </w:tcPr>
          <w:p w14:paraId="724A88C2" w14:textId="73653C79" w:rsidR="00AA7C7C" w:rsidRPr="00AA7C7C" w:rsidRDefault="00246D17" w:rsidP="00AA7C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DN-IN-ST-0</w:t>
            </w:r>
            <w:r w:rsidR="006A1442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</w:t>
            </w:r>
          </w:p>
        </w:tc>
      </w:tr>
      <w:tr w:rsidR="00F872E4" w:rsidRPr="00AA7C7C" w14:paraId="4464D2CE" w14:textId="77777777" w:rsidTr="00AA7C7C">
        <w:tc>
          <w:tcPr>
            <w:tcW w:w="911" w:type="dxa"/>
          </w:tcPr>
          <w:p w14:paraId="418E3DBA" w14:textId="6AF7F14A" w:rsidR="00F872E4" w:rsidRPr="00AA7C7C" w:rsidRDefault="00F872E4" w:rsidP="00AA7C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734" w:type="dxa"/>
          </w:tcPr>
          <w:p w14:paraId="08E2E8EF" w14:textId="56E2EA52" w:rsidR="00F872E4" w:rsidRDefault="00F872E4" w:rsidP="00AA7C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TABLA DE PARAMETRIZACION DE PERFILES SISTEMA 8.5</w:t>
            </w:r>
          </w:p>
        </w:tc>
        <w:tc>
          <w:tcPr>
            <w:tcW w:w="2823" w:type="dxa"/>
          </w:tcPr>
          <w:p w14:paraId="040EBC92" w14:textId="2FF1A68B" w:rsidR="00F872E4" w:rsidRDefault="00F872E4" w:rsidP="00AA7C7C">
            <w:pPr>
              <w:jc w:val="both"/>
              <w:rPr>
                <w:rFonts w:ascii="Arial" w:hAnsi="Arial" w:cs="Arial"/>
              </w:rPr>
            </w:pPr>
          </w:p>
        </w:tc>
      </w:tr>
    </w:tbl>
    <w:p w14:paraId="74873B12" w14:textId="7A21BA49" w:rsidR="00BA6967" w:rsidRDefault="00BA6967" w:rsidP="00C928C9">
      <w:pPr>
        <w:jc w:val="both"/>
        <w:rPr>
          <w:rFonts w:ascii="Arial" w:hAnsi="Arial" w:cs="Arial"/>
        </w:rPr>
      </w:pPr>
    </w:p>
    <w:p w14:paraId="7AF489D6" w14:textId="1258D8BF" w:rsidR="008023EB" w:rsidRDefault="008023EB" w:rsidP="00C928C9">
      <w:pPr>
        <w:jc w:val="both"/>
        <w:rPr>
          <w:rFonts w:ascii="Arial" w:hAnsi="Arial" w:cs="Arial"/>
        </w:rPr>
      </w:pPr>
    </w:p>
    <w:p w14:paraId="757FD08E" w14:textId="4370C821" w:rsidR="008023EB" w:rsidRDefault="008023EB" w:rsidP="00C928C9">
      <w:pPr>
        <w:jc w:val="both"/>
        <w:rPr>
          <w:rFonts w:ascii="Arial" w:hAnsi="Arial" w:cs="Arial"/>
        </w:rPr>
      </w:pPr>
    </w:p>
    <w:p w14:paraId="58BA6D3C" w14:textId="02FD6912" w:rsidR="008023EB" w:rsidRDefault="008023EB" w:rsidP="00C928C9">
      <w:pPr>
        <w:jc w:val="both"/>
        <w:rPr>
          <w:rFonts w:ascii="Arial" w:hAnsi="Arial" w:cs="Arial"/>
        </w:rPr>
      </w:pPr>
    </w:p>
    <w:p w14:paraId="4EB49BF3" w14:textId="77777777" w:rsidR="008023EB" w:rsidRPr="00BA6967" w:rsidRDefault="008023EB" w:rsidP="00C928C9">
      <w:pPr>
        <w:jc w:val="both"/>
        <w:rPr>
          <w:rFonts w:ascii="Arial" w:hAnsi="Arial" w:cs="Arial"/>
        </w:rPr>
      </w:pPr>
    </w:p>
    <w:tbl>
      <w:tblPr>
        <w:tblStyle w:val="Tablaconcuadrcula"/>
        <w:tblW w:w="9918" w:type="dxa"/>
        <w:tblInd w:w="-851" w:type="dxa"/>
        <w:tblLook w:val="04A0" w:firstRow="1" w:lastRow="0" w:firstColumn="1" w:lastColumn="0" w:noHBand="0" w:noVBand="1"/>
      </w:tblPr>
      <w:tblGrid>
        <w:gridCol w:w="2831"/>
        <w:gridCol w:w="4111"/>
        <w:gridCol w:w="2976"/>
      </w:tblGrid>
      <w:tr w:rsidR="00595330" w:rsidRPr="00595330" w14:paraId="33E25328" w14:textId="77777777" w:rsidTr="00272611">
        <w:tc>
          <w:tcPr>
            <w:tcW w:w="2831" w:type="dxa"/>
          </w:tcPr>
          <w:p w14:paraId="48755E34" w14:textId="675BDE4A" w:rsidR="00272611" w:rsidRPr="00595330" w:rsidRDefault="00C26510" w:rsidP="00C928C9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="00272611" w:rsidRPr="00595330">
              <w:rPr>
                <w:rFonts w:ascii="Arial" w:hAnsi="Arial" w:cs="Arial"/>
                <w:b/>
                <w:bCs/>
                <w:color w:val="000000" w:themeColor="text1"/>
              </w:rPr>
              <w:t>laboró</w:t>
            </w:r>
          </w:p>
        </w:tc>
        <w:tc>
          <w:tcPr>
            <w:tcW w:w="4111" w:type="dxa"/>
          </w:tcPr>
          <w:p w14:paraId="59ABCFE6" w14:textId="645C6E48" w:rsidR="00272611" w:rsidRPr="00595330" w:rsidRDefault="00272611" w:rsidP="00C928C9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95330">
              <w:rPr>
                <w:rFonts w:ascii="Arial" w:hAnsi="Arial" w:cs="Arial"/>
                <w:b/>
                <w:bCs/>
                <w:color w:val="000000" w:themeColor="text1"/>
              </w:rPr>
              <w:t>Revisó</w:t>
            </w:r>
          </w:p>
        </w:tc>
        <w:tc>
          <w:tcPr>
            <w:tcW w:w="2976" w:type="dxa"/>
          </w:tcPr>
          <w:p w14:paraId="2F5390AF" w14:textId="134A6037" w:rsidR="00272611" w:rsidRPr="00595330" w:rsidRDefault="00272611" w:rsidP="00C928C9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95330">
              <w:rPr>
                <w:rFonts w:ascii="Arial" w:hAnsi="Arial" w:cs="Arial"/>
                <w:b/>
                <w:bCs/>
                <w:color w:val="000000" w:themeColor="text1"/>
              </w:rPr>
              <w:t>Aprobó</w:t>
            </w:r>
          </w:p>
        </w:tc>
      </w:tr>
      <w:tr w:rsidR="00272611" w14:paraId="06108F3E" w14:textId="77777777" w:rsidTr="00272611">
        <w:tc>
          <w:tcPr>
            <w:tcW w:w="2831" w:type="dxa"/>
          </w:tcPr>
          <w:p w14:paraId="3AB9F334" w14:textId="77777777" w:rsidR="00272611" w:rsidRDefault="00272611" w:rsidP="00C928C9">
            <w:pPr>
              <w:jc w:val="both"/>
              <w:rPr>
                <w:rFonts w:ascii="Arial" w:hAnsi="Arial" w:cs="Arial"/>
              </w:rPr>
            </w:pPr>
          </w:p>
          <w:p w14:paraId="4D068137" w14:textId="77777777" w:rsidR="00272611" w:rsidRDefault="00272611" w:rsidP="00C928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Arminda Rojas Cote</w:t>
            </w:r>
          </w:p>
          <w:p w14:paraId="0C9CE73F" w14:textId="36E1F356" w:rsidR="00272611" w:rsidRPr="006A1442" w:rsidRDefault="00272611" w:rsidP="00C928C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1442">
              <w:rPr>
                <w:rFonts w:ascii="Arial" w:hAnsi="Arial" w:cs="Arial"/>
                <w:b/>
                <w:bCs/>
                <w:sz w:val="22"/>
                <w:szCs w:val="22"/>
              </w:rPr>
              <w:t>Gerencia Administrativa</w:t>
            </w:r>
          </w:p>
        </w:tc>
        <w:tc>
          <w:tcPr>
            <w:tcW w:w="4111" w:type="dxa"/>
          </w:tcPr>
          <w:p w14:paraId="5EACB173" w14:textId="77777777" w:rsidR="00F872E4" w:rsidRDefault="00F872E4" w:rsidP="00C928C9">
            <w:pPr>
              <w:jc w:val="both"/>
              <w:rPr>
                <w:rFonts w:ascii="Arial" w:hAnsi="Arial" w:cs="Arial"/>
              </w:rPr>
            </w:pPr>
          </w:p>
          <w:p w14:paraId="36EB2281" w14:textId="21AC4D64" w:rsidR="00272611" w:rsidRPr="006A1442" w:rsidRDefault="00F872E4" w:rsidP="00C928C9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Ma</w:t>
            </w:r>
            <w:r w:rsidR="00272611">
              <w:rPr>
                <w:rFonts w:ascii="Arial" w:hAnsi="Arial" w:cs="Arial"/>
              </w:rPr>
              <w:t xml:space="preserve">ria Alejandra Perez </w:t>
            </w:r>
            <w:r w:rsidR="00C26510" w:rsidRPr="006A1442">
              <w:rPr>
                <w:rFonts w:ascii="Arial" w:hAnsi="Arial" w:cs="Arial"/>
                <w:b/>
                <w:bCs/>
              </w:rPr>
              <w:t>jefe</w:t>
            </w:r>
            <w:r w:rsidR="00272611" w:rsidRPr="006A1442">
              <w:rPr>
                <w:rFonts w:ascii="Arial" w:hAnsi="Arial" w:cs="Arial"/>
                <w:b/>
                <w:bCs/>
              </w:rPr>
              <w:t xml:space="preserve"> de GR</w:t>
            </w:r>
          </w:p>
          <w:p w14:paraId="7A601AD3" w14:textId="5B980E30" w:rsidR="007C7235" w:rsidRDefault="007C7235" w:rsidP="00C928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Yesid Garcia </w:t>
            </w:r>
            <w:proofErr w:type="gramStart"/>
            <w:r w:rsidR="006A1442" w:rsidRPr="006A1442">
              <w:rPr>
                <w:rFonts w:ascii="Arial" w:hAnsi="Arial" w:cs="Arial"/>
                <w:b/>
                <w:bCs/>
              </w:rPr>
              <w:t>J</w:t>
            </w:r>
            <w:r w:rsidR="00C26510" w:rsidRPr="006A1442">
              <w:rPr>
                <w:rFonts w:ascii="Arial" w:hAnsi="Arial" w:cs="Arial"/>
                <w:b/>
                <w:bCs/>
              </w:rPr>
              <w:t>efe</w:t>
            </w:r>
            <w:proofErr w:type="gramEnd"/>
            <w:r w:rsidRPr="006A1442">
              <w:rPr>
                <w:rFonts w:ascii="Arial" w:hAnsi="Arial" w:cs="Arial"/>
                <w:b/>
                <w:bCs/>
              </w:rPr>
              <w:t xml:space="preserve"> de sistemas</w:t>
            </w:r>
          </w:p>
        </w:tc>
        <w:tc>
          <w:tcPr>
            <w:tcW w:w="2976" w:type="dxa"/>
          </w:tcPr>
          <w:p w14:paraId="64A7051F" w14:textId="77777777" w:rsidR="00272611" w:rsidRDefault="00272611" w:rsidP="00C928C9">
            <w:pPr>
              <w:jc w:val="both"/>
              <w:rPr>
                <w:rFonts w:ascii="Arial" w:hAnsi="Arial" w:cs="Arial"/>
              </w:rPr>
            </w:pPr>
          </w:p>
          <w:p w14:paraId="56B15808" w14:textId="77777777" w:rsidR="00272611" w:rsidRDefault="00272611" w:rsidP="00C928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Claudia M. Guzman M</w:t>
            </w:r>
          </w:p>
          <w:p w14:paraId="53F200AB" w14:textId="6B389AD0" w:rsidR="00272611" w:rsidRPr="006A1442" w:rsidRDefault="00272611" w:rsidP="00C928C9">
            <w:pPr>
              <w:jc w:val="both"/>
              <w:rPr>
                <w:rFonts w:ascii="Arial" w:hAnsi="Arial" w:cs="Arial"/>
                <w:b/>
                <w:bCs/>
              </w:rPr>
            </w:pPr>
            <w:r w:rsidRPr="006A1442">
              <w:rPr>
                <w:rFonts w:ascii="Arial" w:hAnsi="Arial" w:cs="Arial"/>
                <w:b/>
                <w:bCs/>
              </w:rPr>
              <w:t xml:space="preserve">Gerente </w:t>
            </w:r>
            <w:r w:rsidR="00246D17" w:rsidRPr="006A1442">
              <w:rPr>
                <w:rFonts w:ascii="Arial" w:hAnsi="Arial" w:cs="Arial"/>
                <w:b/>
                <w:bCs/>
              </w:rPr>
              <w:t>Regiona</w:t>
            </w:r>
            <w:r w:rsidR="00C26510" w:rsidRPr="006A1442">
              <w:rPr>
                <w:rFonts w:ascii="Arial" w:hAnsi="Arial" w:cs="Arial"/>
                <w:b/>
                <w:bCs/>
              </w:rPr>
              <w:t>l</w:t>
            </w:r>
          </w:p>
        </w:tc>
      </w:tr>
      <w:bookmarkEnd w:id="0"/>
    </w:tbl>
    <w:p w14:paraId="7689B9B2" w14:textId="77777777" w:rsidR="00E1644F" w:rsidRPr="00E1644F" w:rsidRDefault="00E1644F" w:rsidP="00C928C9">
      <w:pPr>
        <w:ind w:left="360"/>
        <w:jc w:val="both"/>
        <w:rPr>
          <w:rFonts w:ascii="Arial" w:hAnsi="Arial" w:cs="Arial"/>
        </w:rPr>
      </w:pPr>
    </w:p>
    <w:sectPr w:rsidR="00E1644F" w:rsidRPr="00E1644F" w:rsidSect="00DC6943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C4980" w14:textId="77777777" w:rsidR="00A00636" w:rsidRDefault="00A00636" w:rsidP="00776601">
      <w:r>
        <w:separator/>
      </w:r>
    </w:p>
  </w:endnote>
  <w:endnote w:type="continuationSeparator" w:id="0">
    <w:p w14:paraId="2DC5C040" w14:textId="77777777" w:rsidR="00A00636" w:rsidRDefault="00A00636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959D7" w14:textId="77777777" w:rsidR="00A00636" w:rsidRDefault="00A00636" w:rsidP="00776601">
      <w:r>
        <w:separator/>
      </w:r>
    </w:p>
  </w:footnote>
  <w:footnote w:type="continuationSeparator" w:id="0">
    <w:p w14:paraId="1BE35242" w14:textId="77777777" w:rsidR="00A00636" w:rsidRDefault="00A00636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A00636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46481CC3" w14:textId="37C10E6B" w:rsidR="004D7605" w:rsidRPr="00F428F3" w:rsidRDefault="00CF39B3" w:rsidP="008707B8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PROCEDIMIENTO </w:t>
          </w:r>
          <w:r w:rsidR="008023EB">
            <w:rPr>
              <w:rFonts w:ascii="Arial" w:hAnsi="Arial" w:cs="Arial"/>
              <w:b/>
            </w:rPr>
            <w:t xml:space="preserve">PARA CREAR </w:t>
          </w:r>
          <w:r>
            <w:rPr>
              <w:rFonts w:ascii="Arial" w:hAnsi="Arial" w:cs="Arial"/>
              <w:b/>
            </w:rPr>
            <w:t xml:space="preserve">PERFIL DE USUARIO </w:t>
          </w:r>
          <w:r w:rsidR="008023EB">
            <w:rPr>
              <w:rFonts w:ascii="Arial" w:hAnsi="Arial" w:cs="Arial"/>
              <w:b/>
            </w:rPr>
            <w:t xml:space="preserve">EN EL </w:t>
          </w:r>
          <w:r>
            <w:rPr>
              <w:rFonts w:ascii="Arial" w:hAnsi="Arial" w:cs="Arial"/>
              <w:b/>
            </w:rPr>
            <w:t xml:space="preserve">SISTEMA </w:t>
          </w:r>
          <w:r w:rsidR="00AA7C7C">
            <w:rPr>
              <w:rFonts w:ascii="Arial" w:hAnsi="Arial" w:cs="Arial"/>
              <w:b/>
            </w:rPr>
            <w:t>CONTABLE</w:t>
          </w:r>
        </w:p>
      </w:tc>
      <w:tc>
        <w:tcPr>
          <w:tcW w:w="2784" w:type="dxa"/>
        </w:tcPr>
        <w:p w14:paraId="578447D2" w14:textId="194F8FBB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F377A4">
            <w:rPr>
              <w:rFonts w:ascii="Arial" w:hAnsi="Arial" w:cs="Arial"/>
              <w:b/>
            </w:rPr>
            <w:t>DN-PR-</w:t>
          </w:r>
          <w:r w:rsidR="00246D17">
            <w:rPr>
              <w:rFonts w:ascii="Arial" w:hAnsi="Arial" w:cs="Arial"/>
              <w:b/>
            </w:rPr>
            <w:t>S</w:t>
          </w:r>
          <w:r w:rsidR="00F377A4">
            <w:rPr>
              <w:rFonts w:ascii="Arial" w:hAnsi="Arial" w:cs="Arial"/>
              <w:b/>
            </w:rPr>
            <w:t>T-01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0A777DA4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01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53E5100A" w:rsidR="004D7605" w:rsidRDefault="00CF39B3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Enero de 2021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A00636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A00636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084"/>
        </w:tabs>
        <w:ind w:left="2084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04"/>
        </w:tabs>
        <w:ind w:left="2804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884"/>
        </w:tabs>
        <w:ind w:left="3884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964"/>
        </w:tabs>
        <w:ind w:left="4964" w:hanging="2160"/>
      </w:pPr>
      <w:rPr>
        <w:rFonts w:cs="Times New Roman"/>
      </w:rPr>
    </w:lvl>
  </w:abstractNum>
  <w:abstractNum w:abstractNumId="1" w15:restartNumberingAfterBreak="0">
    <w:nsid w:val="005A24D0"/>
    <w:multiLevelType w:val="hybridMultilevel"/>
    <w:tmpl w:val="F6826F22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2E64560"/>
    <w:multiLevelType w:val="hybridMultilevel"/>
    <w:tmpl w:val="373C62C0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BC933DF"/>
    <w:multiLevelType w:val="hybridMultilevel"/>
    <w:tmpl w:val="D1ECC66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2" w15:restartNumberingAfterBreak="0">
    <w:nsid w:val="25306087"/>
    <w:multiLevelType w:val="hybridMultilevel"/>
    <w:tmpl w:val="9FCAA590"/>
    <w:lvl w:ilvl="0" w:tplc="C2A84A4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8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4002529E"/>
    <w:multiLevelType w:val="multilevel"/>
    <w:tmpl w:val="45507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6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00332D"/>
    <w:multiLevelType w:val="hybridMultilevel"/>
    <w:tmpl w:val="242853C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29"/>
  </w:num>
  <w:num w:numId="3">
    <w:abstractNumId w:val="28"/>
  </w:num>
  <w:num w:numId="4">
    <w:abstractNumId w:val="32"/>
  </w:num>
  <w:num w:numId="5">
    <w:abstractNumId w:val="26"/>
  </w:num>
  <w:num w:numId="6">
    <w:abstractNumId w:val="14"/>
  </w:num>
  <w:num w:numId="7">
    <w:abstractNumId w:val="40"/>
  </w:num>
  <w:num w:numId="8">
    <w:abstractNumId w:val="34"/>
  </w:num>
  <w:num w:numId="9">
    <w:abstractNumId w:val="13"/>
  </w:num>
  <w:num w:numId="10">
    <w:abstractNumId w:val="19"/>
  </w:num>
  <w:num w:numId="11">
    <w:abstractNumId w:val="31"/>
  </w:num>
  <w:num w:numId="12">
    <w:abstractNumId w:val="30"/>
  </w:num>
  <w:num w:numId="13">
    <w:abstractNumId w:val="27"/>
  </w:num>
  <w:num w:numId="14">
    <w:abstractNumId w:val="9"/>
  </w:num>
  <w:num w:numId="15">
    <w:abstractNumId w:val="33"/>
  </w:num>
  <w:num w:numId="16">
    <w:abstractNumId w:val="15"/>
  </w:num>
  <w:num w:numId="17">
    <w:abstractNumId w:val="4"/>
  </w:num>
  <w:num w:numId="18">
    <w:abstractNumId w:val="17"/>
  </w:num>
  <w:num w:numId="19">
    <w:abstractNumId w:val="5"/>
  </w:num>
  <w:num w:numId="20">
    <w:abstractNumId w:val="35"/>
  </w:num>
  <w:num w:numId="21">
    <w:abstractNumId w:val="7"/>
  </w:num>
  <w:num w:numId="22">
    <w:abstractNumId w:val="38"/>
  </w:num>
  <w:num w:numId="23">
    <w:abstractNumId w:val="36"/>
  </w:num>
  <w:num w:numId="24">
    <w:abstractNumId w:val="3"/>
  </w:num>
  <w:num w:numId="25">
    <w:abstractNumId w:val="8"/>
  </w:num>
  <w:num w:numId="26">
    <w:abstractNumId w:val="25"/>
  </w:num>
  <w:num w:numId="27">
    <w:abstractNumId w:val="11"/>
  </w:num>
  <w:num w:numId="28">
    <w:abstractNumId w:val="23"/>
  </w:num>
  <w:num w:numId="29">
    <w:abstractNumId w:val="18"/>
  </w:num>
  <w:num w:numId="30">
    <w:abstractNumId w:val="2"/>
  </w:num>
  <w:num w:numId="31">
    <w:abstractNumId w:val="20"/>
  </w:num>
  <w:num w:numId="32">
    <w:abstractNumId w:val="16"/>
  </w:num>
  <w:num w:numId="33">
    <w:abstractNumId w:val="24"/>
  </w:num>
  <w:num w:numId="34">
    <w:abstractNumId w:val="37"/>
  </w:num>
  <w:num w:numId="35">
    <w:abstractNumId w:val="22"/>
  </w:num>
  <w:num w:numId="36">
    <w:abstractNumId w:val="12"/>
  </w:num>
  <w:num w:numId="37">
    <w:abstractNumId w:val="1"/>
  </w:num>
  <w:num w:numId="38">
    <w:abstractNumId w:val="39"/>
  </w:num>
  <w:num w:numId="39">
    <w:abstractNumId w:val="10"/>
  </w:num>
  <w:num w:numId="40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4C48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203"/>
    <w:rsid w:val="00020FB9"/>
    <w:rsid w:val="000214A5"/>
    <w:rsid w:val="000228F4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1315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6FD1"/>
    <w:rsid w:val="00087F75"/>
    <w:rsid w:val="00096C12"/>
    <w:rsid w:val="00096DE6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384F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2E8A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21B0"/>
    <w:rsid w:val="001D3800"/>
    <w:rsid w:val="001D41AE"/>
    <w:rsid w:val="001D428F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6D17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2611"/>
    <w:rsid w:val="00274540"/>
    <w:rsid w:val="00274E5A"/>
    <w:rsid w:val="00275C43"/>
    <w:rsid w:val="002778CD"/>
    <w:rsid w:val="00277A6C"/>
    <w:rsid w:val="00277AE4"/>
    <w:rsid w:val="00277BA9"/>
    <w:rsid w:val="00282C12"/>
    <w:rsid w:val="00284EAA"/>
    <w:rsid w:val="00285120"/>
    <w:rsid w:val="002857B9"/>
    <w:rsid w:val="0028650F"/>
    <w:rsid w:val="00287E4D"/>
    <w:rsid w:val="00292AF6"/>
    <w:rsid w:val="0029460B"/>
    <w:rsid w:val="002949B6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285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1688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1BB1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61D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224F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524"/>
    <w:rsid w:val="004B7EFD"/>
    <w:rsid w:val="004C11CF"/>
    <w:rsid w:val="004C2D1E"/>
    <w:rsid w:val="004C3D5E"/>
    <w:rsid w:val="004C4AD5"/>
    <w:rsid w:val="004C4EE4"/>
    <w:rsid w:val="004C533E"/>
    <w:rsid w:val="004D02F6"/>
    <w:rsid w:val="004D0989"/>
    <w:rsid w:val="004D0A73"/>
    <w:rsid w:val="004D0B89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3FD2"/>
    <w:rsid w:val="00505EDA"/>
    <w:rsid w:val="00507B30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27532"/>
    <w:rsid w:val="00530456"/>
    <w:rsid w:val="00530AE2"/>
    <w:rsid w:val="00531ABE"/>
    <w:rsid w:val="00534A39"/>
    <w:rsid w:val="00534ADC"/>
    <w:rsid w:val="00534C99"/>
    <w:rsid w:val="00536646"/>
    <w:rsid w:val="005372E2"/>
    <w:rsid w:val="00540A33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37F0"/>
    <w:rsid w:val="00595330"/>
    <w:rsid w:val="00595C21"/>
    <w:rsid w:val="00597725"/>
    <w:rsid w:val="005A1566"/>
    <w:rsid w:val="005A441F"/>
    <w:rsid w:val="005B113A"/>
    <w:rsid w:val="005B36AF"/>
    <w:rsid w:val="005B36D9"/>
    <w:rsid w:val="005B4DFC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36A0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A81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1442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1F5B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3BA5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61350"/>
    <w:rsid w:val="007617EB"/>
    <w:rsid w:val="00763A7E"/>
    <w:rsid w:val="00770216"/>
    <w:rsid w:val="00771A46"/>
    <w:rsid w:val="00771B40"/>
    <w:rsid w:val="00772EA7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1F07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C7235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3EB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67CA0"/>
    <w:rsid w:val="008707B8"/>
    <w:rsid w:val="00871983"/>
    <w:rsid w:val="00871E7B"/>
    <w:rsid w:val="008734BA"/>
    <w:rsid w:val="00875025"/>
    <w:rsid w:val="0087524E"/>
    <w:rsid w:val="00875B70"/>
    <w:rsid w:val="00876498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6AB5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4F20"/>
    <w:rsid w:val="008C517D"/>
    <w:rsid w:val="008C6499"/>
    <w:rsid w:val="008C6F2A"/>
    <w:rsid w:val="008C7463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5592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5826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2A79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8AA"/>
    <w:rsid w:val="009F5FF0"/>
    <w:rsid w:val="009F6E3E"/>
    <w:rsid w:val="00A00636"/>
    <w:rsid w:val="00A0248F"/>
    <w:rsid w:val="00A02828"/>
    <w:rsid w:val="00A044FC"/>
    <w:rsid w:val="00A04AB3"/>
    <w:rsid w:val="00A05B63"/>
    <w:rsid w:val="00A12683"/>
    <w:rsid w:val="00A143D4"/>
    <w:rsid w:val="00A145D6"/>
    <w:rsid w:val="00A174C7"/>
    <w:rsid w:val="00A177F5"/>
    <w:rsid w:val="00A2189D"/>
    <w:rsid w:val="00A22896"/>
    <w:rsid w:val="00A233E0"/>
    <w:rsid w:val="00A23A7C"/>
    <w:rsid w:val="00A269F4"/>
    <w:rsid w:val="00A26AB9"/>
    <w:rsid w:val="00A26DB2"/>
    <w:rsid w:val="00A2752D"/>
    <w:rsid w:val="00A300B1"/>
    <w:rsid w:val="00A306D8"/>
    <w:rsid w:val="00A30B52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9DE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A7C7C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65B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DD7"/>
    <w:rsid w:val="00AF7F9C"/>
    <w:rsid w:val="00B03DE2"/>
    <w:rsid w:val="00B05A9A"/>
    <w:rsid w:val="00B06C37"/>
    <w:rsid w:val="00B117C8"/>
    <w:rsid w:val="00B11C19"/>
    <w:rsid w:val="00B1332D"/>
    <w:rsid w:val="00B14FA7"/>
    <w:rsid w:val="00B15D59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4483"/>
    <w:rsid w:val="00B553A5"/>
    <w:rsid w:val="00B5730A"/>
    <w:rsid w:val="00B573CD"/>
    <w:rsid w:val="00B604DE"/>
    <w:rsid w:val="00B623CA"/>
    <w:rsid w:val="00B626AD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6967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26510"/>
    <w:rsid w:val="00C31587"/>
    <w:rsid w:val="00C31747"/>
    <w:rsid w:val="00C31B4D"/>
    <w:rsid w:val="00C323DB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28C9"/>
    <w:rsid w:val="00C9459B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9B3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7DD8"/>
    <w:rsid w:val="00D07F47"/>
    <w:rsid w:val="00D124FF"/>
    <w:rsid w:val="00D13132"/>
    <w:rsid w:val="00D1327B"/>
    <w:rsid w:val="00D14229"/>
    <w:rsid w:val="00D16050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36D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4F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43F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639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175C6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377A4"/>
    <w:rsid w:val="00F428F3"/>
    <w:rsid w:val="00F44FE7"/>
    <w:rsid w:val="00F45896"/>
    <w:rsid w:val="00F4599C"/>
    <w:rsid w:val="00F46447"/>
    <w:rsid w:val="00F51739"/>
    <w:rsid w:val="00F52315"/>
    <w:rsid w:val="00F64786"/>
    <w:rsid w:val="00F64ECC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2E4"/>
    <w:rsid w:val="00F8768A"/>
    <w:rsid w:val="00F87965"/>
    <w:rsid w:val="00F9196A"/>
    <w:rsid w:val="00F92E17"/>
    <w:rsid w:val="00F95402"/>
    <w:rsid w:val="00F97CDC"/>
    <w:rsid w:val="00FA00C3"/>
    <w:rsid w:val="00FA20D7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5A66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5CB9"/>
    <w:rsid w:val="00FE77AF"/>
    <w:rsid w:val="00FE7C9D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822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mina rojas</cp:lastModifiedBy>
  <cp:revision>2</cp:revision>
  <cp:lastPrinted>2021-03-02T23:49:00Z</cp:lastPrinted>
  <dcterms:created xsi:type="dcterms:W3CDTF">2021-07-07T20:43:00Z</dcterms:created>
  <dcterms:modified xsi:type="dcterms:W3CDTF">2021-07-07T20:43:00Z</dcterms:modified>
</cp:coreProperties>
</file>